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A" w:rsidRPr="00234457" w:rsidRDefault="00D8165A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34457">
        <w:rPr>
          <w:rFonts w:ascii="Times New Roman" w:hAnsi="Times New Roman"/>
          <w:b/>
          <w:sz w:val="26"/>
          <w:szCs w:val="26"/>
          <w:lang w:eastAsia="en-US"/>
        </w:rPr>
        <w:t>ПРОЕКТ</w:t>
      </w:r>
    </w:p>
    <w:p w:rsidR="00D8165A" w:rsidRPr="00234457" w:rsidRDefault="00D8165A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34457">
        <w:rPr>
          <w:rFonts w:ascii="Times New Roman" w:hAnsi="Times New Roman"/>
          <w:b/>
          <w:sz w:val="26"/>
          <w:szCs w:val="26"/>
          <w:lang w:eastAsia="en-US"/>
        </w:rPr>
        <w:t>по внесению изменений в Правила  землепользования и застройки</w:t>
      </w:r>
    </w:p>
    <w:p w:rsidR="00D8165A" w:rsidRPr="00234457" w:rsidRDefault="00D8165A" w:rsidP="00872897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34457">
        <w:rPr>
          <w:rFonts w:ascii="Times New Roman" w:hAnsi="Times New Roman"/>
          <w:b/>
          <w:sz w:val="26"/>
          <w:szCs w:val="26"/>
          <w:lang w:eastAsia="en-US"/>
        </w:rPr>
        <w:t>в городе Озерске от 17.10.2016 № 29-02-17/29, от 03.11.2016 № 29-02-17/38</w:t>
      </w:r>
    </w:p>
    <w:p w:rsidR="00D8165A" w:rsidRPr="00234457" w:rsidRDefault="00D8165A" w:rsidP="002A2298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34457">
        <w:rPr>
          <w:rFonts w:ascii="Times New Roman" w:hAnsi="Times New Roman"/>
          <w:b/>
          <w:sz w:val="26"/>
          <w:szCs w:val="26"/>
          <w:lang w:eastAsia="en-US"/>
        </w:rPr>
        <w:t xml:space="preserve">в части изменения градостроительных регламентов </w:t>
      </w:r>
    </w:p>
    <w:p w:rsidR="00D8165A" w:rsidRPr="00234457" w:rsidRDefault="00D8165A" w:rsidP="00872897">
      <w:pPr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234457">
        <w:rPr>
          <w:rFonts w:ascii="Times New Roman" w:hAnsi="Times New Roman"/>
          <w:b/>
          <w:sz w:val="26"/>
          <w:szCs w:val="26"/>
          <w:lang w:eastAsia="en-US"/>
        </w:rPr>
        <w:t>территориальных зон</w:t>
      </w:r>
      <w:bookmarkStart w:id="0" w:name="_Toc340155044"/>
    </w:p>
    <w:p w:rsidR="00D8165A" w:rsidRPr="00234457" w:rsidRDefault="00D8165A" w:rsidP="002A229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F235E5">
      <w:pPr>
        <w:pStyle w:val="31"/>
        <w:rPr>
          <w:b/>
          <w:bCs/>
          <w:sz w:val="26"/>
          <w:szCs w:val="26"/>
          <w:u w:val="single"/>
        </w:rPr>
      </w:pPr>
      <w:r w:rsidRPr="00234457">
        <w:rPr>
          <w:b/>
          <w:bCs/>
          <w:sz w:val="26"/>
          <w:szCs w:val="26"/>
          <w:u w:val="single"/>
        </w:rPr>
        <w:t>Ж-1 ЗОНА ЗАСТРОЙКИ МНОГОЭТАЖНЫМИ ЖИЛЫМИ ДОМАМИ</w:t>
      </w:r>
    </w:p>
    <w:p w:rsidR="00D8165A" w:rsidRPr="00234457" w:rsidRDefault="00D8165A" w:rsidP="00F235E5">
      <w:pPr>
        <w:pStyle w:val="31"/>
        <w:rPr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высокоплотной застройки многоквартирными многоэтажными (5-16 этажей)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многоэтажные жилые дома 5-16 этажей,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дошкольные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школы общеобразовательные,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многопрофильные учреждения дополнительного образования,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амбулаторно-поликлинические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площадки с элементами озеленения, площадки для отдыха с элементами озеленения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площадки для выгула собак элементами озеленения,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многоэтажные жилые дома выше 16 этажей,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жилые дома в 2-4 этажа,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специальные жилые дома для престарелых и инвалидов,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офисы,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 и общественные учреждения и организации районного и локального уровня,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социальной защиты,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физкультурно-оздоровительные сооружения,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культуры и искусства локального и районного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встроенно-пристроенные объекты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гаражи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автостоянки для постоянного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 и полуподземные,</w:t>
      </w:r>
    </w:p>
    <w:p w:rsidR="00D8165A" w:rsidRPr="00234457" w:rsidRDefault="00D8165A" w:rsidP="001F41D8">
      <w:pPr>
        <w:pStyle w:val="TimesNewRoman1"/>
        <w:tabs>
          <w:tab w:val="clear" w:pos="0"/>
        </w:tabs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общественные бани.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Параметры строительства</w:t>
      </w:r>
    </w:p>
    <w:tbl>
      <w:tblPr>
        <w:tblW w:w="953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7"/>
        <w:gridCol w:w="3969"/>
      </w:tblGrid>
      <w:tr w:rsidR="00D8165A" w:rsidRPr="00234457" w:rsidTr="005B78AF">
        <w:tc>
          <w:tcPr>
            <w:tcW w:w="5567" w:type="dxa"/>
          </w:tcPr>
          <w:p w:rsidR="00D8165A" w:rsidRPr="00234457" w:rsidRDefault="00D8165A" w:rsidP="002F4D2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969" w:type="dxa"/>
          </w:tcPr>
          <w:p w:rsidR="00D8165A" w:rsidRPr="00234457" w:rsidRDefault="00D8165A" w:rsidP="002F4D2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5B78AF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</w:t>
            </w:r>
          </w:p>
        </w:tc>
        <w:tc>
          <w:tcPr>
            <w:tcW w:w="3969" w:type="dxa"/>
          </w:tcPr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75%</w:t>
            </w:r>
          </w:p>
        </w:tc>
      </w:tr>
      <w:tr w:rsidR="00D8165A" w:rsidRPr="00234457" w:rsidTr="005B78AF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Расстояния между жилыми домами, жилыми и общественными зданиями</w:t>
            </w:r>
          </w:p>
        </w:tc>
        <w:tc>
          <w:tcPr>
            <w:tcW w:w="3969" w:type="dxa"/>
          </w:tcPr>
          <w:p w:rsidR="00D8165A" w:rsidRPr="00234457" w:rsidRDefault="00D8165A" w:rsidP="00C455B7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На основе расчетов инсоляции и освещенности, в соответствии с противопожарными и санитарными требованиями</w:t>
            </w:r>
          </w:p>
        </w:tc>
      </w:tr>
      <w:tr w:rsidR="00D8165A" w:rsidRPr="00234457" w:rsidTr="005B78AF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расстояния от окон жилых и общественных зданий: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до хозяйственных построек                                                       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до площадок для выгула собак                                                        </w:t>
            </w:r>
          </w:p>
        </w:tc>
        <w:tc>
          <w:tcPr>
            <w:tcW w:w="396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34457">
                <w:rPr>
                  <w:rFonts w:ascii="Times New Roman" w:hAnsi="Times New Roman"/>
                  <w:sz w:val="26"/>
                  <w:szCs w:val="26"/>
                </w:rPr>
                <w:t>20 м</w:t>
              </w:r>
            </w:smartTag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34457">
                <w:rPr>
                  <w:rFonts w:ascii="Times New Roman" w:hAnsi="Times New Roman"/>
                  <w:sz w:val="26"/>
                  <w:szCs w:val="26"/>
                </w:rPr>
                <w:t>40 м</w:t>
              </w:r>
            </w:smartTag>
          </w:p>
        </w:tc>
      </w:tr>
      <w:tr w:rsidR="00D8165A" w:rsidRPr="00234457" w:rsidTr="005B78AF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размеры площадок, размещаемых в жилой застройке, м</w:t>
            </w:r>
            <w:r w:rsidRPr="0023445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234457">
              <w:rPr>
                <w:rFonts w:ascii="Times New Roman" w:hAnsi="Times New Roman"/>
                <w:sz w:val="26"/>
                <w:szCs w:val="26"/>
              </w:rPr>
              <w:t>/чел: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площадок для игр детей дошкольного и школьного возраста                                                                                                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площадок для отдыха взрослого населения                                                                                                 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площадок для занятий физкультурой                                                                                                                  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для хозяйственных целей и выгула собак                                                                                                    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            - для стоянки автомашин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0,7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0,1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2,0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0,3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D8165A" w:rsidRPr="00234457" w:rsidTr="005B78AF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</w:tc>
        <w:tc>
          <w:tcPr>
            <w:tcW w:w="396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</w:tc>
      </w:tr>
      <w:tr w:rsidR="00D8165A" w:rsidRPr="00234457" w:rsidTr="005B78AF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Предприятия обслуживания размещаются в первых этажах многоквартирных жилых домов или пристраиваются к ним при условии, что входы для посетителей предприятий обслуживания размещаются со стороны улицы, и имеется достаточно места для автостоянок</w:t>
            </w:r>
          </w:p>
        </w:tc>
        <w:tc>
          <w:tcPr>
            <w:tcW w:w="396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65A" w:rsidRPr="00234457" w:rsidTr="005B78AF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969" w:type="dxa"/>
          </w:tcPr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15% от площади земельного участка</w:t>
            </w:r>
          </w:p>
        </w:tc>
      </w:tr>
      <w:tr w:rsidR="00D8165A" w:rsidRPr="00234457" w:rsidTr="005B78AF">
        <w:tc>
          <w:tcPr>
            <w:tcW w:w="5567" w:type="dxa"/>
          </w:tcPr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D8165A" w:rsidRPr="00234457" w:rsidRDefault="00D8165A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- многоквартирные многоэтажные жилые дома </w:t>
            </w:r>
          </w:p>
          <w:p w:rsidR="00D8165A" w:rsidRPr="00234457" w:rsidRDefault="00D8165A" w:rsidP="00B11FD4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lastRenderedPageBreak/>
              <w:t>- многоквартирные жилые дома</w:t>
            </w:r>
          </w:p>
        </w:tc>
        <w:tc>
          <w:tcPr>
            <w:tcW w:w="3969" w:type="dxa"/>
          </w:tcPr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892538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16 этажей</w:t>
            </w:r>
          </w:p>
          <w:p w:rsidR="00D8165A" w:rsidRPr="00234457" w:rsidRDefault="00D8165A" w:rsidP="00892538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8165A" w:rsidRPr="00234457" w:rsidRDefault="00D8165A" w:rsidP="00B11FD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4 этажей</w:t>
            </w:r>
          </w:p>
        </w:tc>
      </w:tr>
      <w:tr w:rsidR="00D8165A" w:rsidRPr="00234457" w:rsidTr="005B78AF">
        <w:tc>
          <w:tcPr>
            <w:tcW w:w="5567" w:type="dxa"/>
          </w:tcPr>
          <w:p w:rsidR="00D8165A" w:rsidRPr="00234457" w:rsidRDefault="00D8165A" w:rsidP="00365A6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969" w:type="dxa"/>
          </w:tcPr>
          <w:p w:rsidR="00D8165A" w:rsidRPr="00234457" w:rsidRDefault="00D8165A" w:rsidP="00365A6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 xml:space="preserve">Примечание: </w:t>
      </w:r>
    </w:p>
    <w:p w:rsidR="00D8165A" w:rsidRPr="00234457" w:rsidRDefault="00D8165A" w:rsidP="001F41D8">
      <w:pPr>
        <w:numPr>
          <w:ilvl w:val="0"/>
          <w:numId w:val="9"/>
        </w:numPr>
        <w:spacing w:before="0" w:beforeAutospacing="0" w:after="0" w:afterAutospacing="0"/>
        <w:ind w:left="0" w:firstLine="709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* -принят с учетом необходимых по расчету стоянок для автомобилей, площадок и других объектов благоустройства.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</w:p>
    <w:p w:rsidR="00D8165A" w:rsidRPr="00234457" w:rsidRDefault="00D8165A" w:rsidP="00F235E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Ж-2 ЗОНА ЗАСТРОЙКИ МАЛОЭТАЖНЫМИ И СРЕДНЕЭТАЖНЫМИ ЖИЛЫМИ ДОМАМИ</w:t>
      </w:r>
    </w:p>
    <w:p w:rsidR="00D8165A" w:rsidRPr="00234457" w:rsidRDefault="00D8165A" w:rsidP="00F235E5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застройки средней плотности многоквартирными малоэтажными и среднеэтажными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жилые дома в 2-4 этажа,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отдельно стоящие жилые дома коттеджного типа на одну семью 1-3 этажей с придомовыми участками,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блокированные жилые дома на одну семью 1-3 этажей с придомовыми участками,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дошкольные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школы общеобразовательные,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многопрофильные учреждения дополнительного образования,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амбулаторно-поликлинические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b/>
          <w:bCs/>
          <w:sz w:val="26"/>
          <w:szCs w:val="26"/>
        </w:rPr>
      </w:pPr>
      <w:r w:rsidRPr="00234457">
        <w:rPr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площадки с элементами озеленения, площадки для отдыха с элементами озеленения,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площадки для выгула собак с элементами озеленения,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  <w:u w:val="single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многоэтажные жилые дома 5-10 этажей,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специальные жилые дома для престарелых и инвалидов,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офисы,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 и общественные учреждения и организации районного и локального уровня,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социальной защиты,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физкультурно-оздоровительные сооружения,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учреждения культуры и искусства локального и районного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встроенно-пристроенные обслуживающие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постоянного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 и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общественные бани.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Параметры строительства </w:t>
      </w:r>
    </w:p>
    <w:tbl>
      <w:tblPr>
        <w:tblW w:w="9961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3969"/>
      </w:tblGrid>
      <w:tr w:rsidR="00D8165A" w:rsidRPr="00234457" w:rsidTr="005B78AF">
        <w:tc>
          <w:tcPr>
            <w:tcW w:w="5992" w:type="dxa"/>
          </w:tcPr>
          <w:p w:rsidR="00D8165A" w:rsidRPr="00234457" w:rsidRDefault="00D8165A" w:rsidP="002F4D2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969" w:type="dxa"/>
          </w:tcPr>
          <w:p w:rsidR="00D8165A" w:rsidRPr="00234457" w:rsidRDefault="00D8165A" w:rsidP="002F4D2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5B78AF">
        <w:tc>
          <w:tcPr>
            <w:tcW w:w="599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</w:t>
            </w:r>
            <w:r w:rsidRPr="0023445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r w:rsidRPr="0023445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165A" w:rsidRPr="00234457" w:rsidRDefault="00D8165A" w:rsidP="001F41D8">
            <w:pPr>
              <w:tabs>
                <w:tab w:val="left" w:pos="923"/>
              </w:tabs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многоквартирными жилыми домами малой и средней этажности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 блокированными жилыми домами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одно -двухквартирными жилыми домами </w:t>
            </w:r>
          </w:p>
        </w:tc>
        <w:tc>
          <w:tcPr>
            <w:tcW w:w="3969" w:type="dxa"/>
          </w:tcPr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70%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  <w:tr w:rsidR="00D8165A" w:rsidRPr="00234457" w:rsidTr="005B78AF">
        <w:trPr>
          <w:trHeight w:val="410"/>
        </w:trPr>
        <w:tc>
          <w:tcPr>
            <w:tcW w:w="599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23445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приквартирного земельного участка (для двухквартирных жилых домов из расчета на одну квартиру) на территории, свободной от застройки;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территории;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территории, свободной от застройки (из расчета на одну квартиру);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застроенной территории, (из расчета на одну квартиру)</w:t>
            </w:r>
          </w:p>
        </w:tc>
        <w:tc>
          <w:tcPr>
            <w:tcW w:w="3969" w:type="dxa"/>
          </w:tcPr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C455B7">
            <w:pPr>
              <w:tabs>
                <w:tab w:val="left" w:pos="1665"/>
              </w:tabs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tabs>
                <w:tab w:val="left" w:pos="1665"/>
              </w:tabs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400</w:t>
            </w:r>
          </w:p>
          <w:p w:rsidR="00D8165A" w:rsidRPr="00234457" w:rsidRDefault="00D8165A" w:rsidP="00C455B7">
            <w:pPr>
              <w:tabs>
                <w:tab w:val="left" w:pos="1665"/>
              </w:tabs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tabs>
                <w:tab w:val="left" w:pos="1665"/>
              </w:tabs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tabs>
                <w:tab w:val="left" w:pos="1665"/>
              </w:tabs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350</w:t>
            </w:r>
          </w:p>
          <w:p w:rsidR="00D8165A" w:rsidRPr="00234457" w:rsidRDefault="00D8165A" w:rsidP="00C455B7">
            <w:pPr>
              <w:tabs>
                <w:tab w:val="left" w:pos="1665"/>
              </w:tabs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65A" w:rsidRPr="00234457" w:rsidTr="005B78AF">
        <w:trPr>
          <w:trHeight w:val="410"/>
        </w:trPr>
        <w:tc>
          <w:tcPr>
            <w:tcW w:w="599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Предельные максимальные размеры земельного участка, 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малоэтажного жилищного строительства и  индивидуального жилищного строительства;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234457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234457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3969" w:type="dxa"/>
          </w:tcPr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</w:tc>
      </w:tr>
      <w:tr w:rsidR="00D8165A" w:rsidRPr="00234457" w:rsidTr="005B78AF">
        <w:tc>
          <w:tcPr>
            <w:tcW w:w="599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в соответствии со сложившейся </w:t>
            </w: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линией застройки</w:t>
            </w:r>
          </w:p>
        </w:tc>
      </w:tr>
      <w:tr w:rsidR="00D8165A" w:rsidRPr="00234457" w:rsidTr="005B78AF">
        <w:tc>
          <w:tcPr>
            <w:tcW w:w="599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Минимальные расстояния между жилыми зданиями: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расстояния между длинными сторонами жилых зданий высотой: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2-3 этажа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  4 этажа  </w:t>
            </w:r>
          </w:p>
          <w:p w:rsidR="00D8165A" w:rsidRPr="00234457" w:rsidRDefault="00D8165A" w:rsidP="001F41D8">
            <w:pPr>
              <w:tabs>
                <w:tab w:val="left" w:pos="720"/>
              </w:tabs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расстояние между длинными сторонами и торцами жилых зданий с окнами из жилых комнат.</w:t>
            </w:r>
          </w:p>
          <w:p w:rsidR="00D8165A" w:rsidRPr="00234457" w:rsidRDefault="00D8165A" w:rsidP="001F41D8">
            <w:pPr>
              <w:pStyle w:val="210"/>
              <w:ind w:left="0" w:firstLine="709"/>
              <w:jc w:val="both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Примечание: в условиях реконструкции и в других сложных градостроительных условиях указанные расстояния могут быть сокращены при соблюдении противопожарных требований                            и норм инсоляции и освещенности, если обеспечивается </w:t>
            </w:r>
            <w:proofErr w:type="spellStart"/>
            <w:r w:rsidRPr="00234457">
              <w:rPr>
                <w:sz w:val="26"/>
                <w:szCs w:val="26"/>
              </w:rPr>
              <w:t>непросматриваемость</w:t>
            </w:r>
            <w:proofErr w:type="spellEnd"/>
            <w:r w:rsidRPr="00234457">
              <w:rPr>
                <w:sz w:val="26"/>
                <w:szCs w:val="26"/>
              </w:rPr>
              <w:t xml:space="preserve"> жилых помещений (комнат и кухонь)  из окна в окно</w:t>
            </w:r>
          </w:p>
        </w:tc>
        <w:tc>
          <w:tcPr>
            <w:tcW w:w="3969" w:type="dxa"/>
          </w:tcPr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15м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20 м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10 м</w:t>
            </w:r>
          </w:p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65A" w:rsidRPr="00234457" w:rsidTr="005B78AF">
        <w:tc>
          <w:tcPr>
            <w:tcW w:w="599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969" w:type="dxa"/>
          </w:tcPr>
          <w:p w:rsidR="00D8165A" w:rsidRPr="00234457" w:rsidRDefault="00D8165A" w:rsidP="00C455B7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20% от площади земельного участка</w:t>
            </w:r>
          </w:p>
        </w:tc>
      </w:tr>
      <w:tr w:rsidR="00D8165A" w:rsidRPr="00234457" w:rsidTr="005B78AF">
        <w:tc>
          <w:tcPr>
            <w:tcW w:w="5992" w:type="dxa"/>
          </w:tcPr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D8165A" w:rsidRPr="00234457" w:rsidRDefault="00D8165A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  <w:p w:rsidR="00D8165A" w:rsidRPr="00234457" w:rsidRDefault="00D8165A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- блокированные жилые дома на одну семью </w:t>
            </w:r>
          </w:p>
          <w:p w:rsidR="00D8165A" w:rsidRPr="00234457" w:rsidRDefault="00D8165A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>- многоквартирные жилые дома</w:t>
            </w:r>
          </w:p>
          <w:p w:rsidR="00D8165A" w:rsidRPr="00234457" w:rsidRDefault="00D8165A" w:rsidP="00BD409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- многоквартирные многоэтажные жилые дома </w:t>
            </w:r>
          </w:p>
        </w:tc>
        <w:tc>
          <w:tcPr>
            <w:tcW w:w="3969" w:type="dxa"/>
          </w:tcPr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BD4090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D8165A" w:rsidRPr="00234457" w:rsidRDefault="00D8165A" w:rsidP="00B11FD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D8165A" w:rsidRPr="00234457" w:rsidRDefault="00D8165A" w:rsidP="00BD4090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4 этажа</w:t>
            </w:r>
          </w:p>
          <w:p w:rsidR="00D8165A" w:rsidRPr="00234457" w:rsidRDefault="00D8165A" w:rsidP="00BD4090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10 этажей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Примечание:</w:t>
      </w:r>
    </w:p>
    <w:p w:rsidR="00D8165A" w:rsidRPr="00234457" w:rsidRDefault="00D8165A" w:rsidP="001F41D8">
      <w:pPr>
        <w:numPr>
          <w:ilvl w:val="0"/>
          <w:numId w:val="42"/>
        </w:numPr>
        <w:spacing w:before="0" w:beforeAutospacing="0" w:after="0" w:afterAutospacing="0"/>
        <w:ind w:left="0" w:firstLine="709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 xml:space="preserve">* -принят с учетом необходимых по расчету стоянок для автомобилей, площадок и других объектов благоустройства. </w:t>
      </w:r>
    </w:p>
    <w:p w:rsidR="00D8165A" w:rsidRPr="00234457" w:rsidRDefault="00D8165A" w:rsidP="001F41D8">
      <w:pPr>
        <w:pStyle w:val="211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234457">
        <w:rPr>
          <w:sz w:val="26"/>
          <w:szCs w:val="26"/>
        </w:rPr>
        <w:t>Предприятия обслуживания размещаются в первых этажах, выходящих на улицы жилых домов, или пристраиваются к ним при условии, что загрузка предприятий и входы для посетителей располагаются со стороны улицы.</w:t>
      </w:r>
    </w:p>
    <w:p w:rsidR="00D8165A" w:rsidRPr="00234457" w:rsidRDefault="00D8165A" w:rsidP="001F41D8">
      <w:pPr>
        <w:numPr>
          <w:ilvl w:val="0"/>
          <w:numId w:val="42"/>
        </w:numPr>
        <w:spacing w:before="0" w:beforeAutospacing="0" w:after="0" w:afterAutospacing="0"/>
        <w:ind w:left="0" w:firstLine="709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Вспомогательные строения, за исключением гаражей, размещать со стороны улиц не допускается.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bookmarkEnd w:id="0"/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  <w:r w:rsidRPr="00234457">
        <w:rPr>
          <w:sz w:val="26"/>
          <w:szCs w:val="26"/>
        </w:rPr>
        <w:t>Статья 36. Градостроительные регламенты. Жилые зоны</w:t>
      </w:r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</w:p>
    <w:p w:rsidR="00D8165A" w:rsidRPr="00234457" w:rsidRDefault="00D8165A" w:rsidP="00F235E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Ж-3 ЗОНА ЗАСТРОЙКИ ИНДИВИДУАЛЬНЫМИ ЖИЛЫМИ ДОМАМИ</w:t>
      </w:r>
    </w:p>
    <w:p w:rsidR="00D8165A" w:rsidRPr="00234457" w:rsidRDefault="00D8165A" w:rsidP="00F235E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низкоплотной застройки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индивидуальные жилые дома с приусадебными земельными участками,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отдельно стоящие жилые дома коттеджного типа на одну семью в 1-3 этажа с придомовыми участками,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блокированные жилые дома в 2-4 этажа,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блокированные жилые дома на одну семью 1-3 этажей с придомовыми участками,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дошкольные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школы общеобразовательные,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многопрофильные учреждения дополнительного образования,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амбулаторно-поликлинические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площадки с элементами озеленения, площадки для отдыха с элементами озеленения,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площадки для выгула собак с элементами озеленения,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индивидуальные гаражи на придомовом участке на 1-2 легковых автомобиля,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встроенный в жилой дом гараж на 1-2 легковых автомобиля,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сады, огороды, палисадники.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жилые дома в 2-4 этажа,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дворовые постройки (мастерские, сараи, теплицы, бани и пр.),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специальные жилые дома для престарелых и инвалидов,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 и общественные учреждения и организации районного и локального уровня,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офисы,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социальной защиты,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физкультурно-оздоровительные сооружения,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культуры и искусства локального и районного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объекты бытового обслуживания,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общественные бани.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9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D8165A" w:rsidRPr="00234457" w:rsidTr="00A1004E">
        <w:tc>
          <w:tcPr>
            <w:tcW w:w="5709" w:type="dxa"/>
          </w:tcPr>
          <w:p w:rsidR="00D8165A" w:rsidRPr="00234457" w:rsidRDefault="00D8165A" w:rsidP="002F4D2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685" w:type="dxa"/>
          </w:tcPr>
          <w:p w:rsidR="00D8165A" w:rsidRPr="00234457" w:rsidRDefault="00D8165A" w:rsidP="002F4D2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A1004E">
        <w:tc>
          <w:tcPr>
            <w:tcW w:w="570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участка:                                     -  блокированными жилыми домами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одно-двухквартирными жилыми домами</w:t>
            </w:r>
          </w:p>
        </w:tc>
        <w:tc>
          <w:tcPr>
            <w:tcW w:w="3685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65%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50%</w:t>
            </w:r>
          </w:p>
        </w:tc>
      </w:tr>
      <w:tr w:rsidR="00D8165A" w:rsidRPr="00234457" w:rsidTr="00A1004E">
        <w:tc>
          <w:tcPr>
            <w:tcW w:w="570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Предельные минимальные размеры земельного участка, 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23445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приквартирного земельного участка (для двухквартирных жилых домов из расчета на одну квартиру) на территории, свободной от </w:t>
            </w: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застройки;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приквартирного земельного участка (для двухквартирных жилых домов из расчета на одну квартиру) на застроенной территории;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территории, свободной от застройки (из расчета на одну квартиру);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многоквартирного блокированного дома на застроенной территории, (из расчета на одну квартиру)</w:t>
            </w:r>
          </w:p>
        </w:tc>
        <w:tc>
          <w:tcPr>
            <w:tcW w:w="3685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600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E517C3">
            <w:pPr>
              <w:tabs>
                <w:tab w:val="left" w:pos="1665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tabs>
                <w:tab w:val="left" w:pos="1665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tabs>
                <w:tab w:val="left" w:pos="1665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400</w:t>
            </w:r>
          </w:p>
          <w:p w:rsidR="00D8165A" w:rsidRPr="00234457" w:rsidRDefault="00D8165A" w:rsidP="00E517C3">
            <w:pPr>
              <w:tabs>
                <w:tab w:val="left" w:pos="1665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tabs>
                <w:tab w:val="left" w:pos="1665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tabs>
                <w:tab w:val="left" w:pos="1665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tabs>
                <w:tab w:val="left" w:pos="1665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</w:tr>
      <w:tr w:rsidR="00D8165A" w:rsidRPr="00234457" w:rsidTr="00A1004E">
        <w:tc>
          <w:tcPr>
            <w:tcW w:w="570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Предельные максимальные размеры земельного участка, 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малоэтажного жилищного строительства и  индивидуального жилищного строительства;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для размещения существующих индивидуальных жилых домов и </w:t>
            </w:r>
            <w:proofErr w:type="spellStart"/>
            <w:r w:rsidRPr="00234457">
              <w:rPr>
                <w:rFonts w:ascii="Times New Roman" w:hAnsi="Times New Roman"/>
                <w:sz w:val="26"/>
                <w:szCs w:val="26"/>
              </w:rPr>
              <w:t>приквартирных</w:t>
            </w:r>
            <w:proofErr w:type="spellEnd"/>
            <w:r w:rsidRPr="00234457">
              <w:rPr>
                <w:rFonts w:ascii="Times New Roman" w:hAnsi="Times New Roman"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3685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1500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без ограничений</w:t>
            </w:r>
          </w:p>
        </w:tc>
      </w:tr>
      <w:tr w:rsidR="00D8165A" w:rsidRPr="00234457" w:rsidTr="00A1004E">
        <w:tc>
          <w:tcPr>
            <w:tcW w:w="570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отступ жилых зданий от красных линий: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улиц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проездов</w:t>
            </w:r>
          </w:p>
        </w:tc>
        <w:tc>
          <w:tcPr>
            <w:tcW w:w="3685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со сложившейся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линией застройки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5 м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3 м</w:t>
            </w:r>
          </w:p>
        </w:tc>
      </w:tr>
      <w:tr w:rsidR="00D8165A" w:rsidRPr="00234457" w:rsidTr="00A1004E">
        <w:tc>
          <w:tcPr>
            <w:tcW w:w="570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Минимальное расстояние между строениями, м: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от границ соседнего участка до: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основного строения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других построек: бани, гаража, сарая и др.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окон жилых комнат до стен соседнего дома и хозяйственных построек (бани, гаража, сарая), расположенных на соседних земельных участках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от основных строений до отдельно стоящих хозяйственных и прочих строений на участке</w:t>
            </w:r>
          </w:p>
        </w:tc>
        <w:tc>
          <w:tcPr>
            <w:tcW w:w="3685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6,0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с СП 42.13330.2011,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приложение 1 и СП 30-102-99</w:t>
            </w:r>
          </w:p>
        </w:tc>
      </w:tr>
      <w:tr w:rsidR="00D8165A" w:rsidRPr="00234457" w:rsidTr="00A1004E">
        <w:tc>
          <w:tcPr>
            <w:tcW w:w="5709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685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30% от площади земельного участка</w:t>
            </w:r>
          </w:p>
        </w:tc>
      </w:tr>
      <w:tr w:rsidR="00D8165A" w:rsidRPr="00234457" w:rsidTr="00A1004E">
        <w:tc>
          <w:tcPr>
            <w:tcW w:w="5709" w:type="dxa"/>
          </w:tcPr>
          <w:p w:rsidR="00D8165A" w:rsidRPr="00234457" w:rsidRDefault="00D8165A" w:rsidP="00956F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D8165A" w:rsidRPr="00234457" w:rsidRDefault="00D8165A" w:rsidP="00F235E5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>- индивидуальные жилые дома</w:t>
            </w:r>
          </w:p>
          <w:p w:rsidR="00D8165A" w:rsidRPr="00234457" w:rsidRDefault="00D8165A" w:rsidP="00F235E5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  <w:p w:rsidR="00D8165A" w:rsidRPr="00234457" w:rsidRDefault="00D8165A" w:rsidP="00F235E5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- блокированные жилые дома </w:t>
            </w:r>
          </w:p>
          <w:p w:rsidR="00D8165A" w:rsidRPr="00234457" w:rsidRDefault="00D8165A" w:rsidP="00F235E5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lastRenderedPageBreak/>
              <w:t xml:space="preserve">- блокированные жилые дома на одну семью </w:t>
            </w:r>
          </w:p>
          <w:p w:rsidR="00D8165A" w:rsidRPr="00234457" w:rsidRDefault="00D8165A" w:rsidP="00F235E5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- многоквартирные жилые дома </w:t>
            </w:r>
          </w:p>
        </w:tc>
        <w:tc>
          <w:tcPr>
            <w:tcW w:w="3685" w:type="dxa"/>
          </w:tcPr>
          <w:p w:rsidR="00D8165A" w:rsidRPr="00234457" w:rsidRDefault="00D8165A" w:rsidP="00E517C3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0148D0" w:rsidP="00B855B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2</w:t>
            </w:r>
            <w:r w:rsidR="00D8165A" w:rsidRPr="00234457">
              <w:rPr>
                <w:rFonts w:ascii="Times New Roman" w:hAnsi="Times New Roman"/>
                <w:sz w:val="26"/>
                <w:szCs w:val="26"/>
              </w:rPr>
              <w:t xml:space="preserve"> этажа</w:t>
            </w:r>
          </w:p>
          <w:p w:rsidR="00D8165A" w:rsidRPr="00234457" w:rsidRDefault="00D8165A" w:rsidP="00B855B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B855BA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4 этажа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3 этажа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4 этажа</w:t>
            </w:r>
          </w:p>
        </w:tc>
      </w:tr>
    </w:tbl>
    <w:p w:rsidR="00D8165A" w:rsidRPr="00234457" w:rsidRDefault="00D8165A" w:rsidP="000148D0">
      <w:pPr>
        <w:spacing w:before="0" w:beforeAutospacing="0" w:after="0" w:afterAutospacing="0"/>
        <w:ind w:firstLine="708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lastRenderedPageBreak/>
        <w:t>Примечание: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1.  Вспомогательные строения, за исключением гаражей, размещать со стороны улиц не  допускается.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2.  Требования к ограждению земельных участков: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со стороны улиц ограждения должны быть прозрачными;</w:t>
      </w:r>
    </w:p>
    <w:p w:rsidR="00D8165A" w:rsidRPr="00234457" w:rsidRDefault="00D8165A" w:rsidP="00E517C3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характер ограждения и его высота должны быть, как правило, единообразными как минимум на протяжении одного квартала с обеих сторон улицы.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E517C3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Ж-4 ЗОНА САД</w:t>
      </w:r>
      <w:r w:rsidRPr="00234457">
        <w:rPr>
          <w:rFonts w:ascii="Times New Roman" w:hAnsi="Times New Roman"/>
          <w:sz w:val="26"/>
          <w:szCs w:val="26"/>
          <w:u w:val="single"/>
        </w:rPr>
        <w:t>О</w:t>
      </w: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ВОДСТВ И ДАЧНЫХ УЧАСТКОВ</w:t>
      </w:r>
    </w:p>
    <w:p w:rsidR="00D8165A" w:rsidRPr="00234457" w:rsidRDefault="00D8165A" w:rsidP="00E517C3">
      <w:pPr>
        <w:pStyle w:val="TimesNewRoman14"/>
        <w:spacing w:before="0" w:beforeAutospacing="0" w:after="0" w:afterAutospacing="0" w:line="240" w:lineRule="auto"/>
        <w:ind w:firstLine="0"/>
        <w:jc w:val="center"/>
        <w:rPr>
          <w:sz w:val="26"/>
          <w:szCs w:val="26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размещения садовых и дачных участков с правом возведения жилого строения, используемых населением в целях отдыха  и выращивания сельскохозяйственных культур.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садовые и дачные дома,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дворовые постройки (мастерские, сараи, теплицы, бани и пр.),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постройки для содержания мелких животных,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сады, огороды, палисадники,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индивидуальные гаражи на придомовом участке на 1-2 легковых автомобиля,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встроенный в жилой дом гараж на 1-2 легковых автомобиля,</w:t>
      </w:r>
    </w:p>
    <w:p w:rsidR="00D8165A" w:rsidRPr="00234457" w:rsidRDefault="002F4D24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отдельно стоящие жилые дома коттеджного типа на одну семью 1-3 этажей с придомовыми участками,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спортивные площадки,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сезонные обслуживающие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D8165A" w:rsidRPr="00234457" w:rsidTr="00A1004E">
        <w:tc>
          <w:tcPr>
            <w:tcW w:w="6417" w:type="dxa"/>
          </w:tcPr>
          <w:p w:rsidR="00D8165A" w:rsidRPr="00234457" w:rsidRDefault="00D8165A" w:rsidP="002F4D2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D8165A" w:rsidRPr="00234457" w:rsidRDefault="00D8165A" w:rsidP="002F4D2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A1004E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Максимальный процент застройки территории от площади земельного участка</w:t>
            </w:r>
          </w:p>
        </w:tc>
        <w:tc>
          <w:tcPr>
            <w:tcW w:w="330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D8165A" w:rsidRPr="00234457" w:rsidTr="00A1004E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Предельные минимальные размеры земельного участка, м</w:t>
            </w:r>
            <w:r w:rsidRPr="0023445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234457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ведения садоводства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ведения огородничества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для дачного строительства</w:t>
            </w:r>
          </w:p>
        </w:tc>
        <w:tc>
          <w:tcPr>
            <w:tcW w:w="330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300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D8165A" w:rsidRPr="00234457" w:rsidTr="00A1004E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Предельные максимальные размеры земельного участка, 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2</w:t>
            </w: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- для ведения садоводства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Style w:val="apple-style-span"/>
                <w:rFonts w:ascii="Times New Roman" w:hAnsi="Times New Roman"/>
                <w:color w:val="000000"/>
                <w:sz w:val="26"/>
                <w:szCs w:val="26"/>
              </w:rPr>
              <w:t>- для дачного строительства</w:t>
            </w:r>
          </w:p>
        </w:tc>
        <w:tc>
          <w:tcPr>
            <w:tcW w:w="330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1500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D8165A" w:rsidRPr="00234457" w:rsidTr="00A1004E">
        <w:tc>
          <w:tcPr>
            <w:tcW w:w="641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между фронтальной границей участка, м: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и садовым домом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и хозяйственными постройками</w:t>
            </w:r>
          </w:p>
        </w:tc>
        <w:tc>
          <w:tcPr>
            <w:tcW w:w="330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D8165A" w:rsidRPr="00234457" w:rsidTr="00A1004E">
        <w:tc>
          <w:tcPr>
            <w:tcW w:w="641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Минимальное расстояние от границ землевладения до строений, а также между строениями, м: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от границ соседнего участка до: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садового дома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постройки для содержания мелкого скота и птицы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других построек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от садового дома до отдельно стоящих хозяйственных и прочих строений на участке</w:t>
            </w:r>
          </w:p>
        </w:tc>
        <w:tc>
          <w:tcPr>
            <w:tcW w:w="330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4,0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1,0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в соответствии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с требованиями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СП 53.13330.2011</w:t>
            </w:r>
          </w:p>
        </w:tc>
      </w:tr>
      <w:tr w:rsidR="00D8165A" w:rsidRPr="00234457" w:rsidTr="00A1004E"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Коэффициент озеленения территории</w:t>
            </w:r>
          </w:p>
        </w:tc>
        <w:tc>
          <w:tcPr>
            <w:tcW w:w="330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40% от площади земельного участка</w:t>
            </w:r>
          </w:p>
        </w:tc>
      </w:tr>
      <w:tr w:rsidR="00D8165A" w:rsidRPr="00234457" w:rsidTr="00A1004E"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садовый дом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отдельно стоящие жилые дома коттеджного типа на одну семью 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2 этажа с возможным использованием (дополнительно) мансардного этажа с соблюдением норм освещенности соседнего участка </w:t>
            </w:r>
          </w:p>
          <w:p w:rsidR="00D8165A" w:rsidRPr="00234457" w:rsidRDefault="00D8165A" w:rsidP="00E517C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 xml:space="preserve"> Примечания: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1.Расстояния измеряются до наружных граней стен строений.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2.Допускается блокировка хозяйственных построек на смежных участках  по взаимному согласию собственников, а также блокировка хозяйственных построек к садовому дому при наличии стены из негорючих материалов между ними.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  <w:u w:val="single"/>
        </w:rPr>
      </w:pPr>
    </w:p>
    <w:p w:rsidR="00D8165A" w:rsidRPr="00234457" w:rsidRDefault="00D8165A" w:rsidP="00E517C3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Ж-5 ЗОНА РАЗВИТИЯ ЖИЛОЙ ЗАСТРОЙКИ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2F4D24" w:rsidRPr="00234457" w:rsidRDefault="00D8165A" w:rsidP="002F4D24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обеспечения правовых условий формирования селитебных территорий при  перспективном градостроительном развитии. При необходимости осуществляется зонирование таких территорий, и вносятся изменения  в соответствии с порядком, предусмотренным статьей 54 настоящих Пра</w:t>
      </w:r>
      <w:r w:rsidR="002F4D24" w:rsidRPr="00234457">
        <w:rPr>
          <w:sz w:val="26"/>
          <w:szCs w:val="26"/>
        </w:rPr>
        <w:t>вил.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541F9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малоэтажная жилая застройка,</w:t>
      </w:r>
    </w:p>
    <w:p w:rsidR="00D8165A" w:rsidRPr="00234457" w:rsidRDefault="00D8165A" w:rsidP="00541F9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блокированная жилая застройка,</w:t>
      </w:r>
    </w:p>
    <w:p w:rsidR="00D8165A" w:rsidRPr="00234457" w:rsidRDefault="00D8165A" w:rsidP="00541F9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обслуживание жилой застройки</w:t>
      </w:r>
      <w:r w:rsidR="00F46C25" w:rsidRPr="00234457">
        <w:rPr>
          <w:sz w:val="26"/>
          <w:szCs w:val="26"/>
        </w:rPr>
        <w:t>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23445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D8165A" w:rsidRPr="00234457" w:rsidRDefault="00D8165A" w:rsidP="001F41D8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D8165A" w:rsidRPr="00234457" w:rsidTr="0065295F">
        <w:tc>
          <w:tcPr>
            <w:tcW w:w="6417" w:type="dxa"/>
          </w:tcPr>
          <w:p w:rsidR="00D8165A" w:rsidRPr="00234457" w:rsidRDefault="00D8165A" w:rsidP="003550E9">
            <w:pPr>
              <w:tabs>
                <w:tab w:val="left" w:pos="4830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D8165A" w:rsidRPr="00234457" w:rsidRDefault="00D8165A" w:rsidP="003550E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65295F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65295F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65295F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72584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  <w:tr w:rsidR="00D8165A" w:rsidRPr="00234457" w:rsidTr="0065295F"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  <w:bookmarkStart w:id="1" w:name="_Toc340155045"/>
      <w:r w:rsidRPr="00234457">
        <w:rPr>
          <w:sz w:val="26"/>
          <w:szCs w:val="26"/>
        </w:rPr>
        <w:t>Статья 37. Градостроительные регламенты. Общественно-жилые зоны</w:t>
      </w:r>
      <w:bookmarkEnd w:id="1"/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ОЖ ЗОНА ОБЩЕСТВЕННО-ЖИЛОГО НАЗНАЧЕНИЯ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многоэтажные жилые дома 5-16 и выше этажей,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специальные жилые дома для престарелых и инвалидов,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административные, обслуживающие и деловые объекты в комплексе с жилыми зданиями,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организации, учреждения,  управления,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дошкольные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школы общеобразовательные,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многопрофильные учреждения дополнительного образования,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деловые и обслуживающие здания,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станции скорой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амбулаторно-поликлинические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информационные туристические центры,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социальной защиты,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 xml:space="preserve">- физкультурно-оздоровительные сооружения,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плавательные бассейны 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спортивные залы 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культуры и искусства,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встроенно-пристроенные обслуживающие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торгово-выставочные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торгово-общественные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крупные торговые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отдельно-стоящие УВД, РОВД, отделы ГИБДД, военные комиссариаты (районные и городские),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пожарные части,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ветлечебницы без содержания животных,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23445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площадки, площадки для отдыха,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площадки для выгула собак,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гаражи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встроенные или встроенно-пристроенные,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постоянного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 или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общественные бани.</w:t>
      </w:r>
    </w:p>
    <w:p w:rsidR="00D8165A" w:rsidRPr="00234457" w:rsidRDefault="00D8165A" w:rsidP="001F41D8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жилые дома в 2-4 этажа,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блокированные жилые дома на одну семью 1-3 этажей с придомовыми участками,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проектные, научно-исследовательские и изыскательские организации,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рынки,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автосервиса.</w:t>
      </w:r>
    </w:p>
    <w:p w:rsidR="00D8165A" w:rsidRPr="00234457" w:rsidRDefault="00D8165A" w:rsidP="002F4D24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7"/>
        <w:gridCol w:w="4153"/>
      </w:tblGrid>
      <w:tr w:rsidR="00D8165A" w:rsidRPr="00234457" w:rsidTr="00A1004E">
        <w:tc>
          <w:tcPr>
            <w:tcW w:w="5567" w:type="dxa"/>
          </w:tcPr>
          <w:p w:rsidR="00D8165A" w:rsidRPr="00234457" w:rsidRDefault="00D8165A" w:rsidP="003550E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4153" w:type="dxa"/>
          </w:tcPr>
          <w:p w:rsidR="00D8165A" w:rsidRPr="00234457" w:rsidRDefault="00D8165A" w:rsidP="003550E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A1004E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Расстояния между жилыми домами, жилыми и общественными зданиями, а также производственными в соответствии с                            </w:t>
            </w: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противопожарными требованиями                                                                    </w:t>
            </w:r>
          </w:p>
        </w:tc>
        <w:tc>
          <w:tcPr>
            <w:tcW w:w="415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На основе расчетов инсоляции и освещенности</w:t>
            </w:r>
          </w:p>
        </w:tc>
      </w:tr>
      <w:tr w:rsidR="00D8165A" w:rsidRPr="00234457" w:rsidTr="00A1004E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Минимальные размеры площадок, размещаемых в жилой застройке, м</w:t>
            </w:r>
            <w:r w:rsidRPr="0023445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234457">
              <w:rPr>
                <w:rFonts w:ascii="Times New Roman" w:hAnsi="Times New Roman"/>
                <w:sz w:val="26"/>
                <w:szCs w:val="26"/>
              </w:rPr>
              <w:t>/чел: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площадок для игр детей дошкольного и школьного возраста                                                                                                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площадок для отдыха взрослого населения                                                                                                 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площадок для занятий физкультурой                                                                                                                  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- для хозяйственных целей и выгула собак                                                                                                         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            - для стоянки автомашин                                                                                                                                                     </w:t>
            </w:r>
          </w:p>
        </w:tc>
        <w:tc>
          <w:tcPr>
            <w:tcW w:w="415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0,7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0,1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2,0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0,3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D8165A" w:rsidRPr="00234457" w:rsidTr="00A1004E"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Минимальное расстояние от красных линий до жилых зданий: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в сохраняемой застройке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при реконструкции и новом строительстве: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отступ жилых зданий от красных линий, м: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магистральных улиц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- жилых улиц</w:t>
            </w:r>
          </w:p>
        </w:tc>
        <w:tc>
          <w:tcPr>
            <w:tcW w:w="415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в соответствии со сложившейся линией застройки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5 м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 менее 3 м</w:t>
            </w:r>
          </w:p>
        </w:tc>
      </w:tr>
      <w:tr w:rsidR="00D8165A" w:rsidRPr="00234457" w:rsidTr="00A1004E">
        <w:tc>
          <w:tcPr>
            <w:tcW w:w="5567" w:type="dxa"/>
          </w:tcPr>
          <w:p w:rsidR="00D8165A" w:rsidRPr="00234457" w:rsidRDefault="00D8165A" w:rsidP="00AE3E7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сооружений:</w:t>
            </w:r>
          </w:p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- </w:t>
            </w:r>
            <w:r w:rsidRPr="00234457">
              <w:rPr>
                <w:rFonts w:ascii="Times New Roman" w:hAnsi="Times New Roman"/>
                <w:sz w:val="26"/>
                <w:szCs w:val="26"/>
              </w:rPr>
              <w:t xml:space="preserve">многоквартирные многоэтажные жилые дома </w:t>
            </w:r>
          </w:p>
          <w:p w:rsidR="00D8165A" w:rsidRPr="00234457" w:rsidRDefault="00D8165A" w:rsidP="00353600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>- многоквартирные жилые дома,</w:t>
            </w:r>
          </w:p>
          <w:p w:rsidR="00D8165A" w:rsidRPr="00234457" w:rsidRDefault="00D8165A" w:rsidP="00AE3E7B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- блокированные жилые дома на одну семью </w:t>
            </w:r>
          </w:p>
        </w:tc>
        <w:tc>
          <w:tcPr>
            <w:tcW w:w="415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AE3E7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AE3E7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AE3E7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5 этажей и выше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4 этажа</w:t>
            </w:r>
          </w:p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3 этажа</w:t>
            </w:r>
          </w:p>
        </w:tc>
      </w:tr>
      <w:tr w:rsidR="00D8165A" w:rsidRPr="00234457" w:rsidTr="00756F1A">
        <w:trPr>
          <w:trHeight w:val="684"/>
        </w:trPr>
        <w:tc>
          <w:tcPr>
            <w:tcW w:w="556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4153" w:type="dxa"/>
          </w:tcPr>
          <w:p w:rsidR="00D8165A" w:rsidRPr="00234457" w:rsidRDefault="00D8165A" w:rsidP="00E517C3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756F1A">
        <w:trPr>
          <w:trHeight w:val="684"/>
        </w:trPr>
        <w:tc>
          <w:tcPr>
            <w:tcW w:w="5567" w:type="dxa"/>
          </w:tcPr>
          <w:p w:rsidR="00D8165A" w:rsidRPr="00234457" w:rsidRDefault="00D8165A" w:rsidP="00365A6B">
            <w:pPr>
              <w:spacing w:before="0" w:beforeAutospacing="0" w:after="0" w:afterAutospac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153" w:type="dxa"/>
          </w:tcPr>
          <w:p w:rsidR="00D8165A" w:rsidRPr="00234457" w:rsidRDefault="00D8165A" w:rsidP="00365A6B">
            <w:pPr>
              <w:spacing w:before="0" w:beforeAutospacing="0" w:after="0" w:afterAutospacing="0"/>
              <w:ind w:firstLine="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b w:val="0"/>
          <w:sz w:val="26"/>
          <w:szCs w:val="26"/>
        </w:rPr>
      </w:pPr>
      <w:r w:rsidRPr="00234457">
        <w:rPr>
          <w:b w:val="0"/>
          <w:sz w:val="26"/>
          <w:szCs w:val="26"/>
        </w:rPr>
        <w:t>Примечание:</w:t>
      </w:r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b w:val="0"/>
          <w:sz w:val="26"/>
          <w:szCs w:val="26"/>
        </w:rPr>
      </w:pPr>
      <w:r w:rsidRPr="00234457">
        <w:rPr>
          <w:b w:val="0"/>
          <w:sz w:val="26"/>
          <w:szCs w:val="26"/>
        </w:rPr>
        <w:t>1. Предприятия обслуживания размещаются в первых этажах многоквартирных жилых домов или пристраиваются к ним при условии, что входы для посетителей предприятий обслуживания размещаются со стороны улицы, и имеется достаточно места для автостоянок.</w:t>
      </w:r>
    </w:p>
    <w:p w:rsidR="00D8165A" w:rsidRPr="00234457" w:rsidRDefault="00D8165A" w:rsidP="002F4D24">
      <w:pPr>
        <w:pStyle w:val="3TimesNewRoman"/>
        <w:keepNext w:val="0"/>
        <w:spacing w:before="0" w:beforeAutospacing="0" w:after="0" w:afterAutospacing="0" w:line="240" w:lineRule="auto"/>
        <w:ind w:firstLine="0"/>
        <w:jc w:val="both"/>
        <w:outlineLvl w:val="9"/>
        <w:rPr>
          <w:sz w:val="26"/>
          <w:szCs w:val="26"/>
        </w:rPr>
      </w:pPr>
      <w:bookmarkStart w:id="2" w:name="_Toc340155046"/>
    </w:p>
    <w:p w:rsidR="00D8165A" w:rsidRPr="00234457" w:rsidRDefault="00D8165A" w:rsidP="00223FDB">
      <w:pPr>
        <w:pStyle w:val="3TimesNewRoman"/>
        <w:keepNext w:val="0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  <w:r w:rsidRPr="00234457">
        <w:rPr>
          <w:sz w:val="26"/>
          <w:szCs w:val="26"/>
        </w:rPr>
        <w:t>Статья 38. Градостроительные регламенты. Общественно-деловые зоны</w:t>
      </w:r>
      <w:bookmarkEnd w:id="2"/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ОИ ЗОНА ИСТОРИЧЕСКОГО ЦЕНТРА ГОРОДА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 xml:space="preserve">Зона исторического центра города выделена для обеспечения правовых условий формирования кварталов, где сочетаются административные, управленческие, коммерческие учреждения, офисы и жилая застройка, в том числе в зданиях смешанного назначения при соблюдении нижеприведенных видов и </w:t>
      </w:r>
      <w:r w:rsidRPr="00234457">
        <w:rPr>
          <w:sz w:val="26"/>
          <w:szCs w:val="26"/>
        </w:rPr>
        <w:lastRenderedPageBreak/>
        <w:t>параметров разрешенного использования земельных участков и объектов капитального строительства.</w:t>
      </w: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Ввиду расположения зоны ОИ на территориях действия ограничений по условиям охраны памятников истории и культуры, здесь должны соблюдаться ограничения по условиям охраны объектов культурного наследия  направленные на: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сохранение системы исторической планировки, ценных элементов ландшафта, ценной средовой застройки,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закрепление или восстановление градоформирующего значения памятников в архитектурно-пространственной организации города,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создание благоприятных условий зрительного восприятия объектов культурного наследия,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устранение диссонансов, нарушающих восприятие памятников, цельность композиции охраняемых архитектурных комплексов и ландшафтов. </w:t>
      </w: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Ограничения по условиям охраны объектов культурного наследия приводятся в статье 49 настоящих Правил.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 жилые дома,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здания (административные, обслуживающие  и деловые объекты в комплексе с жилыми зданиями),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административно-хозяйственные, деловые, общественные учреждения и организации городского и внегородского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офисы,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представительства,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кредитно-финансовые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судебные и юридические органы,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деловые и обслуживающие здания,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информационные туристические центры,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музеи, выставочные залы, галереи,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объекты для обслуживания фестивалей, праздников,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амбулаторно-поликлинические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станции скорой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рестораны, кафе, бары,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спортивно-оздоровительные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встроенно-пристроенные обслуживающие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центральные предприятия связи,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общественные бани,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 и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автостоянки для временного хранения туристических автобусов.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культуры и искусства 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крупные торговые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торгово-выставочные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спортивно-зрелищные сооружения,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b/>
          <w:bCs/>
          <w:sz w:val="26"/>
          <w:szCs w:val="26"/>
        </w:rPr>
      </w:pPr>
      <w:r w:rsidRPr="00234457">
        <w:rPr>
          <w:sz w:val="26"/>
          <w:szCs w:val="26"/>
        </w:rPr>
        <w:t>- временные объекты для обслуживания населения,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объекты торговли,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рынки,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автозаправочные станции.</w:t>
      </w:r>
    </w:p>
    <w:p w:rsidR="00D8165A" w:rsidRPr="00234457" w:rsidRDefault="00D8165A" w:rsidP="00B11FD4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D8165A" w:rsidRPr="00234457" w:rsidTr="0065295F">
        <w:tc>
          <w:tcPr>
            <w:tcW w:w="6417" w:type="dxa"/>
          </w:tcPr>
          <w:p w:rsidR="00D8165A" w:rsidRPr="00234457" w:rsidRDefault="00D8165A" w:rsidP="003550E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D8165A" w:rsidRPr="00234457" w:rsidRDefault="00D8165A" w:rsidP="003550E9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65295F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65295F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65295F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65295F"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О-1 ЗОНА ДЕЛОВОГО, ОБЩЕСТВЕННОГО И КОММЕРЧЕСКОГО НАЗНАЧЕНИЯ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делового, общественного и коммерческого назначения выделена для создания правовых условий формирования разнообразных объектов городского значения, связанных,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административно-хозяйственные, деловые, общественные учреждения и организации общегородского и внегородского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деловые и обслуживающие здания,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офисы,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представительства,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кредитно-финансовые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судебные и юридические органы,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проектные, научно-исследовательские и изыскательские организации, не требующие создания санитарно-защитной зоны,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информационные туристические центры,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физкультурно-оздоровительные сооружения,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плавательные бассейны 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спортивные залы 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культуры и искусства 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культуры и искусства локального и районного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социальной защиты,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дошкольные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музеи, выставочные залы, галереи,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крупные торговые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рынки,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центральные предприятия связи,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отдельно-стоящие УВД, РОВД, отделы ГИБДД, военные комиссариаты (районные и городские),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пожарные части,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ветлечебницы без содержания животных,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амбулаторно-поликлинические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многопрофильные учреждения дополнительного образования,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среднего специального и профессионального образования без учебно-лабораторных и учебно-производственных корпусов и мастерских,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банно-оздоровительные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 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гаражи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встроенные или встроенно-пристроенные,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 и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туристических автобусов.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многоэтажные жилые дома,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многоквартирные жилые дома,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встроенно-пристроенные обслуживающие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 здания (административные, обслуживающие  и деловые объекты в комплексе с жилыми зданиями),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залы аттракционов и игровых автоматов,</w:t>
      </w:r>
    </w:p>
    <w:p w:rsidR="002F4D24" w:rsidRPr="00234457" w:rsidRDefault="00D8165A" w:rsidP="002F4D24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2F4D24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торгово-выставочные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постоянного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автосервиса.</w:t>
      </w:r>
    </w:p>
    <w:p w:rsidR="00D8165A" w:rsidRPr="00234457" w:rsidRDefault="00D8165A" w:rsidP="003550E9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8165A" w:rsidRPr="00234457" w:rsidTr="00A1004E">
        <w:trPr>
          <w:cantSplit/>
          <w:trHeight w:val="681"/>
        </w:trPr>
        <w:tc>
          <w:tcPr>
            <w:tcW w:w="4962" w:type="dxa"/>
            <w:vAlign w:val="center"/>
          </w:tcPr>
          <w:p w:rsidR="00D8165A" w:rsidRPr="00234457" w:rsidRDefault="00D8165A" w:rsidP="003550E9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</w:tcPr>
          <w:p w:rsidR="00D8165A" w:rsidRPr="00234457" w:rsidRDefault="00D8165A" w:rsidP="003550E9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 детских дошкольных учреждений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Вместимость вновь строящихся зданий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до 350 человек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Высота здания, этажность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Высота ограждения, м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1,6 м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Минимальное расстояние от здания учреждения до красной линии, м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25,0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Минимальное расстояние между отдельными зданиями, сооружениями на участке учреждения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в соответствии с требованиями СанПиН 2.4.1.1249-03и пособием к СНиП "Проектирование детских дошкольных учреждений"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Минимальное расстояние от границ участка производственного объекта        (не </w:t>
            </w:r>
            <w:proofErr w:type="spellStart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пожаровзрывоопасные</w:t>
            </w:r>
            <w:proofErr w:type="spellEnd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объекты)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не менее 50 м до участка </w:t>
            </w:r>
          </w:p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детского  учреждения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50%</w:t>
            </w:r>
          </w:p>
        </w:tc>
      </w:tr>
      <w:tr w:rsidR="00D8165A" w:rsidRPr="00234457" w:rsidTr="002F4D24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Предельные  (минимальные и (или) максимальные) размеры земельных участков</w:t>
            </w:r>
          </w:p>
        </w:tc>
        <w:tc>
          <w:tcPr>
            <w:tcW w:w="4394" w:type="dxa"/>
          </w:tcPr>
          <w:p w:rsidR="00D8165A" w:rsidRPr="00234457" w:rsidRDefault="00D8165A" w:rsidP="002F4D24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Примечание:</w:t>
      </w:r>
    </w:p>
    <w:p w:rsidR="00D8165A" w:rsidRPr="00234457" w:rsidRDefault="00D8165A" w:rsidP="001F41D8">
      <w:pPr>
        <w:numPr>
          <w:ilvl w:val="0"/>
          <w:numId w:val="10"/>
        </w:numPr>
        <w:spacing w:before="0" w:beforeAutospacing="0" w:after="0" w:afterAutospacing="0"/>
        <w:ind w:left="0" w:firstLine="709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 xml:space="preserve">Максимальный процент застройки территории – </w:t>
      </w:r>
      <w:r w:rsidRPr="00234457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80% </w:t>
      </w:r>
      <w:r w:rsidRPr="00234457">
        <w:rPr>
          <w:rFonts w:ascii="Times New Roman" w:hAnsi="Times New Roman"/>
          <w:bCs/>
          <w:sz w:val="26"/>
          <w:szCs w:val="26"/>
        </w:rPr>
        <w:t xml:space="preserve">принят с учетом необходимых по расчету стоянок для автомобилей, площадок и других объектов благоустройства. 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О-2 ЗОНА УЧРЕЖДЕНИЙ ЗДРАВООХРАНЕНИЯ И СОЦИАЛЬНОЙ ЗАЩИТЫ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размещения учреждений здравоохранения и социальной защиты городского значения, а также обслуживающих объектов, вспомогательных по отношению к основному назначению зоны.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стационары,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амбулаторно-поликлинические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станции скорой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социальной защиты,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санатории-профилактории,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центры реабилитации.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lastRenderedPageBreak/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спортивные площадки,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гаражи ведомственных легковых автомобилей специального назначения,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-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 и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многоэтажные.</w:t>
      </w:r>
    </w:p>
    <w:p w:rsidR="00D8165A" w:rsidRPr="00234457" w:rsidRDefault="00D8165A" w:rsidP="001F41D8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стационары специального назначения,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специальные учреждения социальной защиты,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8934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106"/>
        <w:gridCol w:w="3828"/>
      </w:tblGrid>
      <w:tr w:rsidR="00D8165A" w:rsidRPr="00234457" w:rsidTr="00223FDB">
        <w:trPr>
          <w:trHeight w:val="238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A1004E"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Минимальное расстояние:</w:t>
            </w:r>
          </w:p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- от зданий больниц с палатными отделениями, роддомов и диспансеров со стационаром до красных линий и жилых домов;</w:t>
            </w:r>
          </w:p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- от лечебно-диагностических корпусов больницы, зданий поликлиники, женской консультации и диспансеров без стационара до красных линий и жилых зданий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30м</w:t>
            </w:r>
          </w:p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15м</w:t>
            </w:r>
          </w:p>
        </w:tc>
      </w:tr>
      <w:tr w:rsidR="00D8165A" w:rsidRPr="00234457" w:rsidTr="00A1004E"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Минимальные расстояния между отдельными зданиями, сооружениями на участке лечебно-профилактического учреждения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в соответствии с требованиями СНиП 2.08.02-89* и пособия по проектированию учреждений здравоохранения</w:t>
            </w:r>
          </w:p>
        </w:tc>
      </w:tr>
      <w:tr w:rsidR="00D8165A" w:rsidRPr="00234457" w:rsidTr="00A1004E">
        <w:tc>
          <w:tcPr>
            <w:tcW w:w="5106" w:type="dxa"/>
            <w:tcBorders>
              <w:left w:val="single" w:sz="4" w:space="0" w:color="000000"/>
              <w:bottom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Минимальное расстояние от границ участка производственного объекта (не </w:t>
            </w:r>
            <w:proofErr w:type="spellStart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пожаровзрывоопасные</w:t>
            </w:r>
            <w:proofErr w:type="spellEnd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объекты)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50 м до участка учреждений здравоохранения</w:t>
            </w:r>
          </w:p>
        </w:tc>
      </w:tr>
      <w:tr w:rsidR="00D8165A" w:rsidRPr="00234457" w:rsidTr="00A1004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и газонов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9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60% площади больниц и диспансера со стационаром</w:t>
            </w:r>
          </w:p>
        </w:tc>
      </w:tr>
      <w:tr w:rsidR="00D8165A" w:rsidRPr="00234457" w:rsidTr="00A1004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A1004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pStyle w:val="TimesNewRoman1"/>
              <w:spacing w:before="0" w:beforeAutospacing="0" w:after="0" w:afterAutospacing="0" w:line="240" w:lineRule="auto"/>
              <w:ind w:firstLine="709"/>
              <w:rPr>
                <w:sz w:val="26"/>
                <w:szCs w:val="26"/>
              </w:rPr>
            </w:pPr>
            <w:r w:rsidRPr="00234457">
              <w:rPr>
                <w:sz w:val="26"/>
                <w:szCs w:val="26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A1004E"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О-3 ЗОНА ОБРАЗОВАТЕЛЬНЫХ УЧРЕЖДЕНИЙ ВЫСШЕГО И СРЕДНЕГО ПРОФЕССИОНАЛЬНОГО ОБРАЗОВАНИЯ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 xml:space="preserve">Зона предназначена для размещения образовательных учреждений высшего и среднего профессионального образования, научно-исследовательских </w:t>
      </w:r>
      <w:r w:rsidRPr="00234457">
        <w:rPr>
          <w:sz w:val="26"/>
          <w:szCs w:val="26"/>
        </w:rPr>
        <w:lastRenderedPageBreak/>
        <w:t>учреждений, а также обслуживающих объектов, вспомогательных по отношению к  основному назначению зоны.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высшие учебные заведения,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среднего специального и профессионального образования,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b/>
          <w:sz w:val="26"/>
          <w:szCs w:val="26"/>
        </w:rPr>
      </w:pPr>
      <w:r w:rsidRPr="00234457">
        <w:rPr>
          <w:b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общежития, связанные с производством и образованием,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лектории,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физкультурно-оздоровительные сооружения,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гаражи ведомственных легковых автомобилей специального назначения.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организации, учреждения,  управления,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школы-интернаты,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многопрофильные учреждения дополнительного образования,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проектные, научно-исследовательские и изыскательские организации,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культуры и искусства локального и районного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амбулаторно-поликлинические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 и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D8165A" w:rsidRPr="00234457" w:rsidTr="00223FDB">
        <w:trPr>
          <w:cantSplit/>
          <w:trHeight w:hRule="exact" w:val="3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Вместимость вновь строящихся зданий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до 1000 учащихся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Высота здания, этажность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Высота ограждения,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не менее 1,5 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Минимальное расстояние от здания учреждения до красной линии, 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25,0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Минимальное расстояние между отдельными зданиями, сооружениями на участке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в соответствии с требованиями</w:t>
            </w:r>
          </w:p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СанПиН 2.4.2. 1178-02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Минимальное расстояние от границ участка производственного объекта              </w:t>
            </w:r>
          </w:p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(не </w:t>
            </w:r>
            <w:proofErr w:type="spellStart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пожаровзрывоопасные</w:t>
            </w:r>
            <w:proofErr w:type="spellEnd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объекты)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50 м</w:t>
            </w:r>
          </w:p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до участка школы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50%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5A" w:rsidRPr="00234457" w:rsidRDefault="00D8165A" w:rsidP="001F41D8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7848EE">
      <w:pPr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О-4 ЗОНА РАЗВИТИЯ ОБЩЕСТВЕННОЙ ЗАСТРОЙКИ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Зона предназначена для обеспечения правовых условий формирования территорий общественной застройки при  перспективном градостроительном развитии. При необходимости осуществляется зонирование таких территорий, и вносятся изменения  в соответствии с порядком, предусмотренным статьей 54 настоящих Правил.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bookmarkStart w:id="3" w:name="_Toc340155047"/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2E5CDD" w:rsidRPr="00234457" w:rsidRDefault="002E5CDD" w:rsidP="002E5CDD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proofErr w:type="gramStart"/>
      <w:r w:rsidRPr="00234457">
        <w:rPr>
          <w:rFonts w:ascii="Times New Roman" w:hAnsi="Times New Roman"/>
          <w:bCs/>
          <w:sz w:val="26"/>
          <w:szCs w:val="26"/>
        </w:rPr>
        <w:t>- объекты торговли (торговые центры, торгово-развлекательные центры (комплексы),</w:t>
      </w:r>
      <w:proofErr w:type="gramEnd"/>
    </w:p>
    <w:p w:rsidR="002E5CDD" w:rsidRPr="00234457" w:rsidRDefault="002E5CDD" w:rsidP="002E5CDD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магазины,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бытовое обслуживание,</w:t>
      </w:r>
    </w:p>
    <w:p w:rsidR="002E5CDD" w:rsidRPr="00234457" w:rsidRDefault="00D8165A" w:rsidP="002E5CDD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</w:t>
      </w:r>
      <w:r w:rsidR="002E5CDD" w:rsidRPr="00234457">
        <w:rPr>
          <w:rFonts w:ascii="Times New Roman" w:hAnsi="Times New Roman"/>
          <w:bCs/>
          <w:sz w:val="26"/>
          <w:szCs w:val="26"/>
        </w:rPr>
        <w:t xml:space="preserve"> </w:t>
      </w:r>
      <w:r w:rsidRPr="00234457">
        <w:rPr>
          <w:rFonts w:ascii="Times New Roman" w:hAnsi="Times New Roman"/>
          <w:bCs/>
          <w:sz w:val="26"/>
          <w:szCs w:val="26"/>
        </w:rPr>
        <w:t>культурное разви</w:t>
      </w:r>
      <w:r w:rsidR="002E5CDD" w:rsidRPr="00234457">
        <w:rPr>
          <w:rFonts w:ascii="Times New Roman" w:hAnsi="Times New Roman"/>
          <w:bCs/>
          <w:sz w:val="26"/>
          <w:szCs w:val="26"/>
        </w:rPr>
        <w:t>тие,</w:t>
      </w:r>
    </w:p>
    <w:p w:rsidR="002E5CDD" w:rsidRPr="00234457" w:rsidRDefault="002E5CDD" w:rsidP="002E5CDD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общественное питание,</w:t>
      </w:r>
    </w:p>
    <w:p w:rsidR="002E5CDD" w:rsidRPr="00234457" w:rsidRDefault="002E5CDD" w:rsidP="002E5CDD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спорт,</w:t>
      </w:r>
    </w:p>
    <w:p w:rsidR="00D8165A" w:rsidRPr="00234457" w:rsidRDefault="002E5CDD" w:rsidP="002E5CDD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 xml:space="preserve"> - коммунальное обслуживание.</w:t>
      </w:r>
    </w:p>
    <w:p w:rsidR="00D8165A" w:rsidRPr="00234457" w:rsidRDefault="00D8165A" w:rsidP="005E68D5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23445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D8165A" w:rsidRPr="00234457" w:rsidRDefault="00D8165A" w:rsidP="005E68D5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D8165A" w:rsidRPr="00234457" w:rsidTr="00F11984"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F11984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F11984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F11984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F11984"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223FDB">
      <w:pPr>
        <w:pStyle w:val="3TimesNewRoman"/>
        <w:spacing w:before="0" w:beforeAutospacing="0" w:after="0" w:afterAutospacing="0" w:line="240" w:lineRule="auto"/>
        <w:ind w:firstLine="0"/>
        <w:jc w:val="both"/>
        <w:outlineLvl w:val="9"/>
        <w:rPr>
          <w:sz w:val="26"/>
          <w:szCs w:val="26"/>
        </w:rPr>
      </w:pPr>
    </w:p>
    <w:p w:rsidR="00D8165A" w:rsidRPr="00234457" w:rsidRDefault="00D8165A" w:rsidP="00223FDB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  <w:r w:rsidRPr="00234457">
        <w:rPr>
          <w:sz w:val="26"/>
          <w:szCs w:val="26"/>
        </w:rPr>
        <w:t>Статья 39. Градостроительные регламенты. Общественно-производственные зоны</w:t>
      </w:r>
      <w:bookmarkEnd w:id="3"/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ОП ЗОНА ОБЪЕКТОВ ОБСЛУЖИВАНИЯ НАСЕЛЕНИЯ И ПРОИЗВОДСТВЕННОЙ ДЕЯТЕЛЬНОСТИ</w:t>
      </w: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обслуживания объектов, необходимых для осуществления производственной и предпринимательской деятельности предназначена для размещения производственно-деловых объектов при соблюдении нижеприведенных видов разрешенного использования земельных участков и объектов капитального строительства.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организации, учреждения, управления,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деловые и обслуживающие здания,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кредитно-финансовые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проектные, научно-исследовательские и изыскательские организации,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здания управления, конструкторские бюро, учебные заведения,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поликлиники, научно-исследовательские лаборатории, связанные с обслуживанием предприятий,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культуры и искусства локального и районного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залы аттракционов и игровых автоматов,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предприятия, магазины оптовой и мелкооптовой торговли,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рынки,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крупные торговые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торгово-выставочные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отдельно-стоящие УВД, РОВД, отделы ГИБДД, военные комиссариаты (районные и городские),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пожарные части,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ветлечебницы без содержания животных,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банные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автосервиса,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гаражи индивидуальных легковых автомобилей: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встроенные или встроенно-пристроенные,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постоянного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подземные и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туристических автобусов,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АЗС,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АГЗС.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складские объекты.</w:t>
      </w:r>
    </w:p>
    <w:p w:rsidR="00D8165A" w:rsidRPr="00234457" w:rsidRDefault="00D8165A" w:rsidP="00B11FD4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D8165A" w:rsidRPr="00234457" w:rsidTr="00F11984">
        <w:tc>
          <w:tcPr>
            <w:tcW w:w="641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F11984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F11984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F11984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F11984"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  <w:r w:rsidRPr="00234457">
        <w:rPr>
          <w:sz w:val="26"/>
          <w:szCs w:val="26"/>
        </w:rPr>
        <w:t>Статья  40. Градостроительные регламенты. Производственные зоны</w:t>
      </w:r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П-1 ЗОНА ПРОИЗВОДСТВЕННО-КОММУНАЛЬНЫХ ОБЪЕКТОВ</w:t>
      </w: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I КЛАССА ВРЕДНОСТИ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размещения производственно-коммунальных объектов I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 класса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II класса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III класса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IV-V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объекты складского назначения </w:t>
      </w:r>
      <w:r w:rsidRPr="00234457">
        <w:rPr>
          <w:sz w:val="26"/>
          <w:szCs w:val="26"/>
          <w:lang w:val="en-US"/>
        </w:rPr>
        <w:t>II</w:t>
      </w:r>
      <w:r w:rsidRPr="00234457">
        <w:rPr>
          <w:sz w:val="26"/>
          <w:szCs w:val="26"/>
        </w:rPr>
        <w:t>-III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складского назначения IV-V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оптовые базы и склады,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сооружения для хранения транспортных средств,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предприятия автосервиса,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АЗС,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АГЗС.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административно-хозяйственные, деловые и общественные учреждения и организации городского и внегородского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 и общественные учреждения и организации локального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офисы и представительства,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судебные и юридические органы,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деловые и обслуживающие здания,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кредитно-финансовые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здания управления, конструкторские бюро, учебные заведения, поликлиники,  научно-исследовательские лаборатории, связанные с обслуживанием предприятий,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спортивно-оздоровительные сооружения для работников предприятий,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проектные, научно-исследовательские и изыскательские организации,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предприятия, магазины оптовой и мелкооптовой торговли,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рынки промышленных товаров,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крупные торговые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торгово-выставочные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отдельно-стоящие УВД, РОВД, отделы ГИБДД, военные комиссариаты (районные и городские),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пожарные части,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ветлечебницы.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b/>
          <w:sz w:val="26"/>
          <w:szCs w:val="26"/>
        </w:rPr>
      </w:pPr>
      <w:r w:rsidRPr="00234457">
        <w:rPr>
          <w:b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общежития, связанные с производством и образованием,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8165A" w:rsidRPr="00234457" w:rsidTr="00223FDB">
        <w:trPr>
          <w:cantSplit/>
          <w:trHeight w:val="479"/>
        </w:trPr>
        <w:tc>
          <w:tcPr>
            <w:tcW w:w="4962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hanging="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65%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35%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Примечания:</w:t>
      </w:r>
    </w:p>
    <w:p w:rsidR="00D8165A" w:rsidRPr="00234457" w:rsidRDefault="00D8165A" w:rsidP="001F41D8">
      <w:pPr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* - принят с учетом необходимых по расчету стоянок для автомобилей.</w:t>
      </w:r>
    </w:p>
    <w:p w:rsidR="00D8165A" w:rsidRPr="00234457" w:rsidRDefault="00D8165A" w:rsidP="001F41D8">
      <w:pPr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709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Размещение новых объектов, предприятий при условии, что их нормативные санитарно-защитные зоны находятся в пределах границ санитарно-защитных зон производственных объектов.</w:t>
      </w: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3. Эксплуатация существующих объектов при наличии четкой модернизации (понижение класса вредности) с проведением постоянного экологического мониторинга.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П-2 ЗОНА ПРОИЗВОДСТВЕННО-КОММУНАЛЬНЫХ ОБЪЕКТОВ</w:t>
      </w: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II КЛАССА ВРЕДНОСТИ</w:t>
      </w:r>
    </w:p>
    <w:p w:rsidR="00D8165A" w:rsidRPr="00234457" w:rsidRDefault="00D8165A" w:rsidP="001F41D8">
      <w:pPr>
        <w:spacing w:before="0" w:beforeAutospacing="0" w:after="0" w:afterAutospacing="0"/>
        <w:ind w:firstLine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размещения производственно-коммунальных объектов I</w:t>
      </w:r>
      <w:r w:rsidRPr="00234457">
        <w:rPr>
          <w:sz w:val="26"/>
          <w:szCs w:val="26"/>
          <w:lang w:val="en-US"/>
        </w:rPr>
        <w:t>I</w:t>
      </w:r>
      <w:r w:rsidRPr="00234457">
        <w:rPr>
          <w:sz w:val="26"/>
          <w:szCs w:val="26"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II класса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III класса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IV-V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складского назначения II-III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складского назначения IV-V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оптовые базы и склады,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сооружения для хранения транспортных средств,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автосервиса,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АЗС,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АГЗС.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административно-хозяйственные, деловые и общественные учреждения и организации городского и внегородского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 и общественные учреждения и организации локального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офисы и представительства,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судебные и юридические органы,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деловые и обслуживающие здания,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кредитно-финансовые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здания управления, конструкторские бюро, учебные заведения, поликлиники,  научно-исследовательские лаборатории, связанные с обслуживанием предприятий,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спортивно-оздоровительные сооружения для работников предприятий,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проектные, научно-исследовательские и изыскательские организации,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предприятия, магазины оптовой и мелкооптовой торговли,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рынки промышленных товаров,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крупные торговые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торгово-выставочные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отдельно-стоящие УВД, РОВД, отделы ГИБДД, военные комиссариаты районные и городские,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пожарные части,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ветлечебницы.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общежития, связанные с производством и образованием,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магазины: 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8165A" w:rsidRPr="00234457" w:rsidTr="00223FDB">
        <w:trPr>
          <w:cantSplit/>
          <w:trHeight w:val="429"/>
        </w:trPr>
        <w:tc>
          <w:tcPr>
            <w:tcW w:w="4962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65%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left="-30"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35%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4" w:type="dxa"/>
          </w:tcPr>
          <w:p w:rsidR="00D8165A" w:rsidRPr="00234457" w:rsidRDefault="00D8165A" w:rsidP="001F41D8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Примечание:</w:t>
      </w:r>
    </w:p>
    <w:p w:rsidR="00D8165A" w:rsidRPr="00234457" w:rsidRDefault="00D8165A" w:rsidP="001F41D8">
      <w:pPr>
        <w:numPr>
          <w:ilvl w:val="0"/>
          <w:numId w:val="39"/>
        </w:numPr>
        <w:spacing w:before="0" w:beforeAutospacing="0" w:after="0" w:afterAutospacing="0"/>
        <w:ind w:left="0" w:firstLine="709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* -принят с учетом необходимых по расчету стоянок для автомобилей.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П-3 ЗОНА ПРОИЗВОДСТВЕННО-КОММУНАЛЬНЫХ ОБЪЕКТОВ</w:t>
      </w: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III КЛАССА ВРЕДНОСТИ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Зона предназначена для размещения производственно-коммунальных объектов I</w:t>
      </w:r>
      <w:r w:rsidRPr="00234457">
        <w:rPr>
          <w:rFonts w:ascii="Times New Roman" w:hAnsi="Times New Roman"/>
          <w:sz w:val="26"/>
          <w:szCs w:val="26"/>
          <w:lang w:val="en-US"/>
        </w:rPr>
        <w:t>II</w:t>
      </w:r>
      <w:r w:rsidRPr="00234457">
        <w:rPr>
          <w:rFonts w:ascii="Times New Roman" w:hAnsi="Times New Roman"/>
          <w:sz w:val="26"/>
          <w:szCs w:val="26"/>
        </w:rPr>
        <w:t xml:space="preserve"> класса вредности и ниже,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D8165A" w:rsidRPr="00234457" w:rsidRDefault="00D8165A" w:rsidP="00B11FD4">
      <w:pPr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III класса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IV-V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складского назначения III класса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складского назначения IV-V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оптовые базы и склады,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сооружения для хранения транспортных средств,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автосервиса,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АЗС,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АГЗС.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площадки для обучения вождению (автодром, автоматизированный автодром, закрытая площадка).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административно-хозяйственные, деловые и общественные учреждения и организации городского и внегородского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 и общественные учреждения и организации локального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офисы и представительства,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судебные и юридические органы,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деловые и обслуживающие здания,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кредитно-финансовые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здания управления, конструкторские бюро, учебные заведения, поликлиники,  научно-исследовательские лаборатории, связанные с обслуживанием предприятий,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спортивно-оздоровительные сооружения для работников предприятий,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проектные, научно-исследовательские и изыскательские организации,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рынки промышленных товаров,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крупные торговые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торгово-выставочные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отдельно-стоящие УВД, РОВД, отделы ГИБДД, военные комиссариаты (районные и городские),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пожарные части,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ветлечебницы.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общежития, связанные с производством и образованием,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магазины: 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1277C7" w:rsidRPr="00234457" w:rsidRDefault="001277C7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8165A" w:rsidRPr="00234457" w:rsidTr="00223FDB">
        <w:trPr>
          <w:cantSplit/>
          <w:trHeight w:val="353"/>
        </w:trPr>
        <w:tc>
          <w:tcPr>
            <w:tcW w:w="4962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75%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25%</w:t>
            </w:r>
          </w:p>
        </w:tc>
      </w:tr>
      <w:tr w:rsidR="00D8165A" w:rsidRPr="00234457" w:rsidTr="00FE728B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277C7">
      <w:pPr>
        <w:spacing w:before="0" w:beforeAutospacing="0" w:after="0" w:afterAutospacing="0"/>
        <w:ind w:firstLine="708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Примечание:</w:t>
      </w:r>
    </w:p>
    <w:p w:rsidR="00D8165A" w:rsidRPr="00234457" w:rsidRDefault="00D8165A" w:rsidP="001F41D8">
      <w:pPr>
        <w:numPr>
          <w:ilvl w:val="0"/>
          <w:numId w:val="40"/>
        </w:numPr>
        <w:spacing w:before="0" w:beforeAutospacing="0" w:after="0" w:afterAutospacing="0"/>
        <w:ind w:left="0" w:firstLine="709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* -принят с учетом необходимых по расчету стоянок для автомобилей.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П-4 ЗОНА ПРОИЗВОДСТВЕННО-КОММУНАЛЬНЫХ ОБЪЕКТОВ</w:t>
      </w: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IV-V КЛАССОВ ВРЕДНОСТИ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размещения производственно-коммунальных объектов IV-V классов вредности, иных объектов в соответствии с нижеприведенными видами использования земельных участков и объектов капитального строительства.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промышленные предприятия и коммунально-складские организации IV-V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складского назначения IV-V классов вредности,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оптовые базы и склады,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сооружения для хранения транспортных средств,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автосервиса,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АЗС,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АГЗС,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отдельно-стоящие УВД, РОВД, отделы ГИБДД, военные комиссариаты (районные и городские), </w:t>
      </w:r>
    </w:p>
    <w:p w:rsidR="00D8165A" w:rsidRPr="00234457" w:rsidRDefault="00D8165A" w:rsidP="00B11FD4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административно-хозяйственные, деловые и общественные учреждения и организации городского и внегородского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административно-хозяйственные и общественные учреждения и организации локального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офисы и представительства,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судебные и юридические органы,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многофункциональные деловые и обслуживающие здания,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кредитно-финансовые учреждения,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здания управления, конструкторские бюро, учебные заведения, поликлиники,  научно-исследовательские лаборатории, связанные с обслуживанием предприятий,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спортивно-оздоровительные сооружения для работников предприятий,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проектные, научно-исследовательские и изыскательские организации,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рынки промышленных товаров,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крупные торговые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торгово-выставочные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жилищно-коммунального хозяйства,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  <w:u w:val="single"/>
        </w:rPr>
      </w:pPr>
      <w:r w:rsidRPr="00234457">
        <w:rPr>
          <w:sz w:val="26"/>
          <w:szCs w:val="26"/>
        </w:rPr>
        <w:t>- отделения, участковые пункты полиции,</w:t>
      </w:r>
      <w:r w:rsidRPr="00234457">
        <w:rPr>
          <w:sz w:val="26"/>
          <w:szCs w:val="26"/>
          <w:u w:val="single"/>
        </w:rPr>
        <w:t xml:space="preserve">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пожарные части,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ветлечебницы.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общежития, связанные с производством и образованием,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гостиницы,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магазины: 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D8165A" w:rsidRPr="00234457" w:rsidTr="00223FDB">
        <w:trPr>
          <w:cantSplit/>
          <w:trHeight w:val="349"/>
        </w:trPr>
        <w:tc>
          <w:tcPr>
            <w:tcW w:w="4962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Параметры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территории от площади земельного участка*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75%</w:t>
            </w:r>
          </w:p>
        </w:tc>
      </w:tr>
      <w:tr w:rsidR="00D8165A" w:rsidRPr="00234457" w:rsidTr="00A1004E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Площадь зеленых насаждений на участке</w:t>
            </w:r>
          </w:p>
        </w:tc>
        <w:tc>
          <w:tcPr>
            <w:tcW w:w="4394" w:type="dxa"/>
            <w:vAlign w:val="center"/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не менее 25%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43C82">
        <w:trPr>
          <w:cantSplit/>
          <w:trHeight w:val="135"/>
        </w:trPr>
        <w:tc>
          <w:tcPr>
            <w:tcW w:w="4962" w:type="dxa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4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hanging="3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Примечание:</w:t>
      </w:r>
    </w:p>
    <w:p w:rsidR="00D8165A" w:rsidRPr="00234457" w:rsidRDefault="00D8165A" w:rsidP="001F41D8">
      <w:pPr>
        <w:numPr>
          <w:ilvl w:val="0"/>
          <w:numId w:val="41"/>
        </w:numPr>
        <w:spacing w:before="0" w:beforeAutospacing="0" w:after="0" w:afterAutospacing="0"/>
        <w:ind w:left="0" w:firstLine="709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*-принят с учетом необходимых по расчету стоянок для автомобилей.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</w:p>
    <w:p w:rsidR="00D8165A" w:rsidRPr="00234457" w:rsidRDefault="00D8165A" w:rsidP="007848EE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П-5 ЗОНА РАЗВИТИЯ ПРОИЗВОДСТВЕННЫХ ОБЪЕКТОВ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Зона предназначена для обеспечения правовых условий формирования производственных территорий при  перспективном градостроительном развитии. При необходимости осуществляется зонирование таких территорий, и вносятся изменения  в соответствии с порядком, предусмотренным статьей 54 настоящих Правил.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строительная промышленность,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склады,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пищевая промышленность,</w:t>
      </w:r>
    </w:p>
    <w:p w:rsidR="00D8165A" w:rsidRPr="00234457" w:rsidRDefault="00D8165A" w:rsidP="007848EE">
      <w:pPr>
        <w:pStyle w:val="TimesNewRoman1"/>
        <w:spacing w:before="0" w:beforeAutospacing="0" w:after="0" w:afterAutospacing="0" w:line="240" w:lineRule="auto"/>
        <w:ind w:firstLine="709"/>
        <w:rPr>
          <w:bCs/>
          <w:sz w:val="26"/>
          <w:szCs w:val="26"/>
        </w:rPr>
      </w:pPr>
      <w:r w:rsidRPr="00234457">
        <w:rPr>
          <w:bCs/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Установление вспомогательных  видов разрешенного использования  не требуется.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Установление условно разрешенных видов  использования не требуется.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F46C25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Параметры строительства</w:t>
      </w: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303"/>
      </w:tblGrid>
      <w:tr w:rsidR="00D8165A" w:rsidRPr="00234457" w:rsidTr="00A2410B">
        <w:tc>
          <w:tcPr>
            <w:tcW w:w="641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303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A2410B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A2410B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A2410B">
        <w:trPr>
          <w:trHeight w:val="534"/>
        </w:trPr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A2410B">
        <w:tc>
          <w:tcPr>
            <w:tcW w:w="641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303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B11FD4">
      <w:pPr>
        <w:spacing w:before="0" w:beforeAutospacing="0" w:after="0" w:afterAutospacing="0"/>
        <w:ind w:firstLine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1277C7" w:rsidRPr="00234457" w:rsidRDefault="001277C7" w:rsidP="00B11FD4">
      <w:pPr>
        <w:spacing w:before="0" w:beforeAutospacing="0" w:after="0" w:afterAutospacing="0"/>
        <w:ind w:firstLine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1277C7" w:rsidRPr="00234457" w:rsidRDefault="001277C7" w:rsidP="00B11FD4">
      <w:pPr>
        <w:spacing w:before="0" w:beforeAutospacing="0" w:after="0" w:afterAutospacing="0"/>
        <w:ind w:firstLine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B11FD4">
      <w:pPr>
        <w:pStyle w:val="TimesNewRoman14"/>
        <w:spacing w:before="0" w:beforeAutospacing="0" w:after="0" w:afterAutospacing="0" w:line="240" w:lineRule="auto"/>
        <w:rPr>
          <w:b/>
          <w:sz w:val="26"/>
          <w:szCs w:val="26"/>
        </w:rPr>
      </w:pPr>
      <w:r w:rsidRPr="00234457">
        <w:rPr>
          <w:b/>
          <w:sz w:val="26"/>
          <w:szCs w:val="26"/>
        </w:rPr>
        <w:lastRenderedPageBreak/>
        <w:t>Статья 41. Градостроительные регламенты. Зоны рекреационного назначения</w:t>
      </w:r>
    </w:p>
    <w:p w:rsidR="00D8165A" w:rsidRPr="00234457" w:rsidRDefault="00D8165A" w:rsidP="008D223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Р-1 ЗОНА ГОРОДСКИХ ПАРКОВ, СКВЕРОВ, БУЛЬВАРОВ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 xml:space="preserve">Зона предназначена для организации парков, скверов, бульваров, используемых в целях кратковременного отдыха, проведения досуга населения. </w:t>
      </w: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(городских парков, скверов, бульваров) переведены в установленном порядке на основании проектов планировки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парки,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скверы, городские сады, бульвары.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некапитальные вспомогательные строения и инфраструктура для отдыха,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некапитальные строения предприятий общественного питания,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сезонные обслуживающие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элементы благоустройства, малые архитектурные формы,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площадки, площадки для отдыха.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спортивные площадки с капитальными объектами обслуживающего назначения.</w:t>
      </w:r>
    </w:p>
    <w:p w:rsidR="00F46C25" w:rsidRPr="00234457" w:rsidRDefault="00F46C25" w:rsidP="00F46C2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гостиничные комплексы.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                                                                     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D8165A" w:rsidRPr="00234457" w:rsidTr="001419F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</w:t>
            </w:r>
            <w:proofErr w:type="spellEnd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ная</w:t>
            </w:r>
            <w:proofErr w:type="spellEnd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высота здания</w:t>
            </w:r>
          </w:p>
        </w:tc>
      </w:tr>
      <w:tr w:rsidR="00D8165A" w:rsidRPr="00234457" w:rsidTr="00A100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D8165A" w:rsidRPr="00234457" w:rsidTr="00A100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D8165A" w:rsidRPr="00234457" w:rsidTr="00A100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D8165A" w:rsidRPr="00234457" w:rsidTr="00A100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Скверы, бульвары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38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</w:tc>
      </w:tr>
    </w:tbl>
    <w:p w:rsidR="00D8165A" w:rsidRPr="00234457" w:rsidRDefault="00D8165A" w:rsidP="00B11FD4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413E9B" w:rsidRPr="00234457" w:rsidRDefault="00413E9B" w:rsidP="00413E9B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1.</w:t>
      </w:r>
      <w:r w:rsidR="00D8165A" w:rsidRPr="00234457">
        <w:rPr>
          <w:rFonts w:ascii="Times New Roman" w:hAnsi="Times New Roman"/>
          <w:sz w:val="26"/>
          <w:szCs w:val="26"/>
          <w:lang w:eastAsia="ar-SA"/>
        </w:rPr>
        <w:t xml:space="preserve">* - </w:t>
      </w:r>
      <w:r w:rsidRPr="00234457">
        <w:rPr>
          <w:rFonts w:ascii="Times New Roman" w:hAnsi="Times New Roman"/>
          <w:sz w:val="26"/>
          <w:szCs w:val="26"/>
          <w:lang w:eastAsia="ar-SA"/>
        </w:rPr>
        <w:t>устанавливается в соответствии с проектом планировки территории.</w:t>
      </w:r>
    </w:p>
    <w:p w:rsidR="001277C7" w:rsidRPr="00234457" w:rsidRDefault="001277C7" w:rsidP="00B11FD4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A2410B">
        <w:tc>
          <w:tcPr>
            <w:tcW w:w="623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11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A2410B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 xml:space="preserve">Предельные  (минимальные и (или) максимальные) размеры земельных участков, в том </w:t>
            </w: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необходимость установления отсутствует</w:t>
            </w:r>
          </w:p>
        </w:tc>
      </w:tr>
      <w:tr w:rsidR="00D8165A" w:rsidRPr="00234457" w:rsidTr="00A2410B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F46C25" w:rsidRPr="00234457" w:rsidTr="00A2410B">
        <w:trPr>
          <w:trHeight w:val="534"/>
        </w:trPr>
        <w:tc>
          <w:tcPr>
            <w:tcW w:w="6237" w:type="dxa"/>
          </w:tcPr>
          <w:p w:rsidR="00F46C25" w:rsidRPr="00234457" w:rsidRDefault="00F46C25" w:rsidP="008B165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F46C25" w:rsidRPr="00234457" w:rsidRDefault="00413E9B" w:rsidP="00F46C25">
            <w:pPr>
              <w:spacing w:before="0" w:beforeAutospacing="0" w:after="0" w:afterAutospacing="0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F46C25" w:rsidRPr="00234457" w:rsidTr="00A2410B">
        <w:tc>
          <w:tcPr>
            <w:tcW w:w="6237" w:type="dxa"/>
          </w:tcPr>
          <w:p w:rsidR="00F46C25" w:rsidRPr="00234457" w:rsidRDefault="00F46C25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F46C25" w:rsidRPr="00234457" w:rsidRDefault="00F46C25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</w:p>
    <w:p w:rsidR="00D8165A" w:rsidRPr="00234457" w:rsidRDefault="00D8165A" w:rsidP="008D223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Р-2 ЗОНА ЛЕСОПАРКОВ, ГОРОДСКИХ ЛЕСОВ  И ОТДЫХА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сохранения природного ландшафта, экологически чистой окружающей среды, а также для организации отдыха и досуга населения. Хозяйственная деятельность на территории зоны осуществляется в соответствии с режимом, установленным для лесов зеленой зоны города, на основе лесного законодательства.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(скверов, бульваров) переведены в установленном порядке на основании проектов планировки 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iCs/>
          <w:sz w:val="26"/>
          <w:szCs w:val="26"/>
        </w:rPr>
      </w:pPr>
      <w:r w:rsidRPr="00234457">
        <w:rPr>
          <w:iCs/>
          <w:sz w:val="26"/>
          <w:szCs w:val="26"/>
        </w:rPr>
        <w:t>В иных случаях (применительно к частям территории в пределах данной зоны, которые относятся к территории общего пользования, отграниченной от иных территорий красными линиями)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городские лесопарки,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зоопарки,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детские площадки, площадки для отдыха,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площадки для выгула собак,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некапитальные вспомогательные строения и инфраструктура для отдыха,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места для пикников, костров,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пляжи,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элементы благоустройства, малые архитектурные формы,</w:t>
      </w:r>
    </w:p>
    <w:p w:rsidR="00D8165A" w:rsidRPr="00234457" w:rsidRDefault="00D8165A" w:rsidP="001277C7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5E68D5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23445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223FDB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здравоохранения,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социальной защиты,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санаторно-курортные и оздоровительные, для отдыха и туризма,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спортивно-зрелищные и физкультурно-оздоровительные сооружения,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сезонные обслуживающие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базы проката спортивно-рекреационного инвентаря,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 открытого типа,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туристических автобусов,</w:t>
      </w:r>
    </w:p>
    <w:p w:rsidR="00D8165A" w:rsidRPr="00234457" w:rsidRDefault="00F46C25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автосервиса.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560"/>
        <w:gridCol w:w="1700"/>
        <w:gridCol w:w="1700"/>
      </w:tblGrid>
      <w:tr w:rsidR="00D8165A" w:rsidRPr="00234457" w:rsidTr="00A1004E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Зона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Баланс территории (в %)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Максималь</w:t>
            </w:r>
            <w:proofErr w:type="spellEnd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-</w:t>
            </w:r>
          </w:p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spellStart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ная</w:t>
            </w:r>
            <w:proofErr w:type="spellEnd"/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высота здания</w:t>
            </w:r>
          </w:p>
        </w:tc>
      </w:tr>
      <w:tr w:rsidR="00D8165A" w:rsidRPr="00234457" w:rsidTr="00A1004E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Зеленые насаждения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Дорожки, площадки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223FDB">
            <w:pPr>
              <w:shd w:val="clear" w:color="auto" w:fill="FFFFFF"/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Здания, сооружения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D8165A" w:rsidRPr="00234457" w:rsidTr="00A100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Парки полифункциональные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  <w:tr w:rsidR="00D8165A" w:rsidRPr="00234457" w:rsidTr="00A1004E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Парки специализированные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65A" w:rsidRPr="00234457" w:rsidRDefault="00D8165A" w:rsidP="001F41D8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4457">
              <w:rPr>
                <w:rFonts w:ascii="Times New Roman" w:hAnsi="Times New Roman"/>
                <w:sz w:val="26"/>
                <w:szCs w:val="26"/>
                <w:lang w:eastAsia="ar-SA"/>
              </w:rPr>
              <w:t>*</w:t>
            </w:r>
          </w:p>
        </w:tc>
      </w:tr>
    </w:tbl>
    <w:p w:rsidR="00D8165A" w:rsidRPr="00234457" w:rsidRDefault="00D8165A" w:rsidP="00B11FD4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Примечание:</w:t>
      </w:r>
    </w:p>
    <w:p w:rsidR="00D8165A" w:rsidRPr="00234457" w:rsidRDefault="00413E9B" w:rsidP="00413E9B">
      <w:pPr>
        <w:shd w:val="clear" w:color="auto" w:fill="FFFFFF"/>
        <w:spacing w:before="0" w:beforeAutospacing="0" w:after="0" w:afterAutospacing="0"/>
        <w:ind w:left="709" w:firstLine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1.</w:t>
      </w:r>
      <w:r w:rsidR="00D8165A" w:rsidRPr="00234457">
        <w:rPr>
          <w:rFonts w:ascii="Times New Roman" w:hAnsi="Times New Roman"/>
          <w:sz w:val="26"/>
          <w:szCs w:val="26"/>
          <w:lang w:eastAsia="ar-SA"/>
        </w:rPr>
        <w:t xml:space="preserve">* - устанавливается в </w:t>
      </w:r>
      <w:r w:rsidR="00F46C25" w:rsidRPr="00234457">
        <w:rPr>
          <w:rFonts w:ascii="Times New Roman" w:hAnsi="Times New Roman"/>
          <w:sz w:val="26"/>
          <w:szCs w:val="26"/>
          <w:lang w:eastAsia="ar-SA"/>
        </w:rPr>
        <w:t>соответствии с проектом планировки территории</w:t>
      </w:r>
      <w:r w:rsidR="00D8165A" w:rsidRPr="00234457">
        <w:rPr>
          <w:rFonts w:ascii="Times New Roman" w:hAnsi="Times New Roman"/>
          <w:sz w:val="26"/>
          <w:szCs w:val="26"/>
          <w:lang w:eastAsia="ar-SA"/>
        </w:rPr>
        <w:t>.</w:t>
      </w:r>
    </w:p>
    <w:p w:rsidR="00D8165A" w:rsidRPr="00234457" w:rsidRDefault="00D8165A" w:rsidP="00B11FD4">
      <w:pPr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A2410B">
        <w:tc>
          <w:tcPr>
            <w:tcW w:w="6237" w:type="dxa"/>
          </w:tcPr>
          <w:p w:rsidR="00D8165A" w:rsidRPr="00234457" w:rsidRDefault="00D8165A" w:rsidP="00B11FD4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A2410B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A2410B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F46C25" w:rsidRPr="00234457" w:rsidTr="00A2410B">
        <w:trPr>
          <w:trHeight w:val="534"/>
        </w:trPr>
        <w:tc>
          <w:tcPr>
            <w:tcW w:w="6237" w:type="dxa"/>
          </w:tcPr>
          <w:p w:rsidR="00F46C25" w:rsidRPr="00234457" w:rsidRDefault="00F46C25" w:rsidP="008B165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F46C25" w:rsidRPr="00234457" w:rsidRDefault="00F46C25" w:rsidP="008B165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F46C25" w:rsidRPr="00234457" w:rsidTr="00A2410B">
        <w:tc>
          <w:tcPr>
            <w:tcW w:w="6237" w:type="dxa"/>
          </w:tcPr>
          <w:p w:rsidR="00F46C25" w:rsidRPr="00234457" w:rsidRDefault="00F46C25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F46C25" w:rsidRPr="00234457" w:rsidRDefault="00F46C25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413E9B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D8165A" w:rsidRPr="00234457" w:rsidRDefault="00D8165A" w:rsidP="008D223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Р-3 ЗОНА ОБЪЕКТОВ САНАТОРНО-КУРОРТНОГО ЛЕЧЕНИЯ, ОТДЫХА И ТУРИЗМА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 для размещения объектов санаторно-курортного лечения, отдыха и туризма, а также обслуживающих объектов, вспомогательных по отношению к  основному назначению зоны.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учреждения санаторно-курортные и оздоровительные, отдыха и туризма,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физкультурно-оздоровительные сооружения,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лодочные станции,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яхт-клуб,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лыжные спортивные базы,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водноспортивные базы,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lastRenderedPageBreak/>
        <w:t>- базы проката спортивно-рекреационного инвентаря,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жилые дома для обслуживающего персонала,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летние  и круглогодичные театры, эстрады, танцевальные залы, дискотеки,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кинотеатры, видеосалоны,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аттракционы,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залы аттракционов и игровых автоматов,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некапитальные вспомогательные строения и инфраструктура для отдыха,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библиотеки,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музеи, выставочные залы, галереи,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торговые павильоны,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торговые киоски,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лоточная торговля,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сезонные обслуживающие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банно-оздоровительные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приемные пункты прачечных и химчисток,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косметические салоны, парикмахерские, массажные кабинеты,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гаражи ведомственных легковых автомобилей специального назначения,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 и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туристических автобусов,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АЗС,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АГЗС</w:t>
      </w:r>
    </w:p>
    <w:p w:rsidR="00D8165A" w:rsidRPr="00234457" w:rsidRDefault="00D8165A" w:rsidP="005E68D5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Параметры разрешенного строительного изменения земельных участков, объектов капитального строительства устанавливаются в индивидуальном порядке (применительно к каждому земельному участку, объекту) в процессе согласования.</w:t>
      </w:r>
    </w:p>
    <w:p w:rsidR="00D8165A" w:rsidRPr="00234457" w:rsidRDefault="00D8165A" w:rsidP="005E68D5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D8165A" w:rsidRPr="00234457" w:rsidRDefault="00D8165A" w:rsidP="00B11FD4">
      <w:pPr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1277C7">
      <w:pPr>
        <w:shd w:val="clear" w:color="auto" w:fill="FFFFFF"/>
        <w:spacing w:before="0" w:beforeAutospacing="0" w:after="0" w:afterAutospacing="0"/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>Параметры строительства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A2410B">
        <w:tc>
          <w:tcPr>
            <w:tcW w:w="623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A2410B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A2410B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A2410B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A2410B"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413E9B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lastRenderedPageBreak/>
        <w:t>Р-4 ЗОНА СПОРТИВНЫХ КОМПЛЕКСОВ И СООРУЖЕНИЙ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 xml:space="preserve">Зона предназначена для размещения спортивных сооружений и комплексов общегородского значения, а также обслуживающих объектов, вспомогательных по отношению к  основному назначению зоны. 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спортивно-зрелищные сооружения,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физкультурно-оздоровительные сооружения,</w:t>
      </w:r>
    </w:p>
    <w:p w:rsidR="00D8165A" w:rsidRPr="00234457" w:rsidRDefault="00D8165A" w:rsidP="001277C7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специальные спорти</w:t>
      </w:r>
      <w:r w:rsidR="001277C7" w:rsidRPr="00234457">
        <w:rPr>
          <w:sz w:val="26"/>
          <w:szCs w:val="26"/>
        </w:rPr>
        <w:t>вно-развлекательные сооружения,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учреждения культуры и искусства локального и районного значения,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аптеки,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пункты оказания первой медицинской помощи,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бытового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отделения, участковые пункты полиции,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автостоянки для временного хранения индивидуальных легковых автомобилей,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подземные и полуподземные,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многоэтажные.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b/>
          <w:bCs/>
          <w:sz w:val="26"/>
          <w:szCs w:val="26"/>
        </w:rPr>
      </w:pPr>
      <w:r w:rsidRPr="00234457">
        <w:rPr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организации, учреждения,  управления,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торгово-выставочные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крупные торговые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АЗС,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АГЗС.</w:t>
      </w:r>
    </w:p>
    <w:p w:rsidR="00D8165A" w:rsidRPr="00234457" w:rsidRDefault="001277C7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Предельные параметры разрешенного строительства, реконструкции объектов капитального строительства</w:t>
      </w:r>
      <w:r w:rsidR="00D8165A" w:rsidRPr="00234457">
        <w:rPr>
          <w:sz w:val="26"/>
          <w:szCs w:val="26"/>
        </w:rPr>
        <w:t xml:space="preserve"> устанавливаются в индивидуальном порядке (применительно к каждому земельному участку, объекту) в процессе согласования.</w:t>
      </w:r>
    </w:p>
    <w:p w:rsidR="00D8165A" w:rsidRPr="00234457" w:rsidRDefault="00D8165A" w:rsidP="001277C7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D62D81">
        <w:tc>
          <w:tcPr>
            <w:tcW w:w="623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413E9B">
      <w:pPr>
        <w:pStyle w:val="3TimesNewRoman"/>
        <w:spacing w:before="0" w:beforeAutospacing="0" w:after="0" w:afterAutospacing="0" w:line="240" w:lineRule="auto"/>
        <w:ind w:firstLine="0"/>
        <w:jc w:val="left"/>
        <w:outlineLvl w:val="9"/>
        <w:rPr>
          <w:sz w:val="26"/>
          <w:szCs w:val="26"/>
        </w:rPr>
      </w:pPr>
      <w:bookmarkStart w:id="4" w:name="_Toc340155049"/>
      <w:r w:rsidRPr="00234457">
        <w:rPr>
          <w:sz w:val="26"/>
          <w:szCs w:val="26"/>
        </w:rPr>
        <w:lastRenderedPageBreak/>
        <w:t>Статья 42. Градостроительные регламенты. Зоны инженерной и транспортной инфраструктур</w:t>
      </w:r>
      <w:bookmarkEnd w:id="4"/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</w:p>
    <w:p w:rsidR="00D8165A" w:rsidRPr="00234457" w:rsidRDefault="00D8165A" w:rsidP="008D223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Т-1 ЗОНА ЖЕЛЕЗНОДОРОЖНОГО ТРАНСПОРТА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размещения сооружений  и коммуникаций железнодорожного транспорта, допускается размещение обслуживающих объектов, обеспечивающих осуществление основной функции зоны. Для предотвращения вредного воздействия объектов железнодорожного транспорта на среду жизнедеятельности, обеспечивается 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сооружения и коммуникации железнодорожного транспорта,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магазины,</w:t>
      </w:r>
    </w:p>
    <w:p w:rsidR="00D8165A" w:rsidRPr="00234457" w:rsidRDefault="00D8165A" w:rsidP="001277C7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пре</w:t>
      </w:r>
      <w:r w:rsidR="001277C7" w:rsidRPr="00234457">
        <w:rPr>
          <w:sz w:val="26"/>
          <w:szCs w:val="26"/>
        </w:rPr>
        <w:t>дприятия общественного питания,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5E68D5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23445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временные торговые объекты,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АЗС,</w:t>
      </w:r>
    </w:p>
    <w:p w:rsidR="00D8165A" w:rsidRPr="00234457" w:rsidRDefault="00D8165A" w:rsidP="00B11FD4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АГЗС.</w:t>
      </w:r>
    </w:p>
    <w:p w:rsidR="001277C7" w:rsidRPr="00234457" w:rsidRDefault="001277C7" w:rsidP="00B11FD4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D62D81">
        <w:tc>
          <w:tcPr>
            <w:tcW w:w="623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B11FD4">
      <w:pPr>
        <w:pStyle w:val="TimesNewRoman1"/>
        <w:spacing w:before="0" w:beforeAutospacing="0" w:after="0" w:afterAutospacing="0" w:line="240" w:lineRule="auto"/>
        <w:rPr>
          <w:sz w:val="26"/>
          <w:szCs w:val="26"/>
        </w:rPr>
      </w:pPr>
    </w:p>
    <w:p w:rsidR="00D8165A" w:rsidRPr="00234457" w:rsidRDefault="00D8165A" w:rsidP="008D223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Т-2 ЗОНА ОБЪЕКТОВ ИНЖЕНЕРНОЙ ИНФРАСТРУКТУРЫ</w:t>
      </w:r>
    </w:p>
    <w:p w:rsidR="00D8165A" w:rsidRPr="00234457" w:rsidRDefault="00D8165A" w:rsidP="008D2232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выделяется для размещения крупных объектов инженерной инфраструктуры,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Примечание:  При проходе коммуникаций через земельные участки, не находящиеся в государственной или муниципальной собственности, для использования этих участков в целях эксплуатации и ремонта коммуникаций </w:t>
      </w:r>
      <w:r w:rsidRPr="00234457">
        <w:rPr>
          <w:rFonts w:ascii="Times New Roman" w:hAnsi="Times New Roman"/>
          <w:sz w:val="26"/>
          <w:szCs w:val="26"/>
          <w:lang w:eastAsia="ar-SA"/>
        </w:rPr>
        <w:lastRenderedPageBreak/>
        <w:t xml:space="preserve">необходимо установление публичных сервитутов (Земельный кодекс </w:t>
      </w:r>
      <w:r w:rsidRPr="00234457">
        <w:rPr>
          <w:rFonts w:ascii="Times New Roman" w:hAnsi="Times New Roman"/>
          <w:sz w:val="26"/>
          <w:szCs w:val="26"/>
        </w:rPr>
        <w:t>Российской Федерации</w:t>
      </w:r>
      <w:r w:rsidRPr="00234457">
        <w:rPr>
          <w:rFonts w:ascii="Times New Roman" w:hAnsi="Times New Roman"/>
          <w:sz w:val="26"/>
          <w:szCs w:val="26"/>
          <w:lang w:eastAsia="ar-SA"/>
        </w:rPr>
        <w:t xml:space="preserve">, ст.23; Градостроительный кодекс </w:t>
      </w:r>
      <w:r w:rsidRPr="00234457">
        <w:rPr>
          <w:rFonts w:ascii="Times New Roman" w:hAnsi="Times New Roman"/>
          <w:sz w:val="26"/>
          <w:szCs w:val="26"/>
        </w:rPr>
        <w:t>Российской Федерации</w:t>
      </w:r>
      <w:r w:rsidRPr="00234457">
        <w:rPr>
          <w:rFonts w:ascii="Times New Roman" w:hAnsi="Times New Roman"/>
          <w:sz w:val="26"/>
          <w:szCs w:val="26"/>
          <w:lang w:eastAsia="ar-SA"/>
        </w:rPr>
        <w:t>, ст.43).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  <w:u w:val="single"/>
        </w:rPr>
      </w:pPr>
      <w:bookmarkStart w:id="5" w:name="_Toc340155050"/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5E68D5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коммунальное обслуживание.</w:t>
      </w:r>
    </w:p>
    <w:p w:rsidR="00D8165A" w:rsidRPr="00234457" w:rsidRDefault="00D8165A" w:rsidP="005E68D5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23445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D8165A" w:rsidRPr="00234457" w:rsidRDefault="00D8165A" w:rsidP="005E68D5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3F1BA6">
        <w:trPr>
          <w:trHeight w:val="310"/>
        </w:trPr>
        <w:tc>
          <w:tcPr>
            <w:tcW w:w="623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  <w:r w:rsidRPr="00234457">
        <w:rPr>
          <w:sz w:val="26"/>
          <w:szCs w:val="26"/>
        </w:rPr>
        <w:t>Статья 43.  Градостроительные регламенты. Зоны специального назначения</w:t>
      </w:r>
      <w:bookmarkEnd w:id="5"/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</w:p>
    <w:p w:rsidR="00D8165A" w:rsidRPr="00234457" w:rsidRDefault="00D8165A" w:rsidP="005E68D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С-1 ЗОНА КЛАДБИЩ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объекты обслуживания, связанные с целевым назначением зоны,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захоронения (для действующих кладбищ),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колумбарии (для действующих кладбищ),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мемориальные комплексы,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дома траурных обрядов,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бюро похоронного обслуживания,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 xml:space="preserve">- бюро-магазины похоронного обслуживания, 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крематории (для действующих кладбищ),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конфессиональные объекты.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открытые бесплатные автостоянки для временного хранения индивидуальных легковых автомобилей.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lastRenderedPageBreak/>
        <w:t>Условно разрешенные виды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захоронения (для закрытых кладбищ).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D62D81">
        <w:tc>
          <w:tcPr>
            <w:tcW w:w="623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D8165A" w:rsidRPr="00234457" w:rsidRDefault="00D8165A" w:rsidP="00BD4090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8D2232">
      <w:pPr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  <w:bookmarkStart w:id="6" w:name="_Toc340155052"/>
      <w:r w:rsidRPr="00234457">
        <w:rPr>
          <w:sz w:val="26"/>
          <w:szCs w:val="26"/>
        </w:rPr>
        <w:t>Статья 44. Градостроительные регламенты. Зоны военных объектов и иных режимных территорий</w:t>
      </w:r>
      <w:bookmarkEnd w:id="6"/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</w:p>
    <w:p w:rsidR="00D8165A" w:rsidRPr="00234457" w:rsidRDefault="00D8165A" w:rsidP="005E68D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В-ЗОНА ВОЕННЫХ ОБЪЕКТОВ И ИНЫХ РЕЖИМНЫХ ТЕРРИТОРИЙ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277C7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Зоны предназначены для размещения объектов, в отношении территорий которых устанавливается особый режим, порядок использования территории определяется федеральными органами исполнительной власти и органами исполнительной власти субъекта Российской Федерации по согласованию с органами местного самоуправления в соответствии с государственными градостроительными нормативами и прави</w:t>
      </w:r>
      <w:r w:rsidR="001277C7" w:rsidRPr="00234457">
        <w:rPr>
          <w:sz w:val="26"/>
          <w:szCs w:val="26"/>
        </w:rPr>
        <w:t>лами, специальными нормативами.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обеспечение обороны и безопасности,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обеспечение вооруженных сил,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</w:rPr>
      </w:pPr>
      <w:r w:rsidRPr="00234457">
        <w:rPr>
          <w:rFonts w:ascii="Times New Roman" w:hAnsi="Times New Roman"/>
          <w:bCs/>
          <w:sz w:val="26"/>
          <w:szCs w:val="26"/>
        </w:rPr>
        <w:t>- о</w:t>
      </w:r>
      <w:r w:rsidRPr="00234457">
        <w:rPr>
          <w:rFonts w:ascii="Times New Roman" w:hAnsi="Times New Roman"/>
          <w:sz w:val="26"/>
          <w:szCs w:val="26"/>
        </w:rPr>
        <w:t>беспечение внутреннего правопорядка,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sz w:val="26"/>
          <w:szCs w:val="26"/>
        </w:rPr>
        <w:t>- обеспечение деятельности по исполнению наказаний,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5E68D5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23445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D8165A" w:rsidRPr="00234457" w:rsidRDefault="00D8165A" w:rsidP="005E68D5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D62D81">
        <w:tc>
          <w:tcPr>
            <w:tcW w:w="623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 xml:space="preserve">Минимальные отступы от границ земельных участков в целях определения мест допустимого </w:t>
            </w: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  <w:bookmarkStart w:id="7" w:name="_Toc224900340"/>
      <w:bookmarkStart w:id="8" w:name="_Toc340155053"/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  <w:r w:rsidRPr="00234457">
        <w:rPr>
          <w:sz w:val="26"/>
          <w:szCs w:val="26"/>
        </w:rPr>
        <w:t>Статья 45.  Градостроительные регламенты. Прочие зоны</w:t>
      </w:r>
      <w:bookmarkEnd w:id="7"/>
      <w:bookmarkEnd w:id="8"/>
    </w:p>
    <w:p w:rsidR="00D8165A" w:rsidRPr="00234457" w:rsidRDefault="00D8165A" w:rsidP="001F41D8">
      <w:pPr>
        <w:pStyle w:val="3TimesNewRoman"/>
        <w:spacing w:before="0" w:beforeAutospacing="0" w:after="0" w:afterAutospacing="0" w:line="240" w:lineRule="auto"/>
        <w:jc w:val="both"/>
        <w:outlineLvl w:val="9"/>
        <w:rPr>
          <w:sz w:val="26"/>
          <w:szCs w:val="26"/>
        </w:rPr>
      </w:pPr>
    </w:p>
    <w:p w:rsidR="00D8165A" w:rsidRPr="00234457" w:rsidRDefault="00D8165A" w:rsidP="005E68D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ПР-1   ЗОНА ОЗЕЛЕНЕНИЯ СПЕЦИАЛЬНОГО НАЗНАЧЕНИЯ</w:t>
      </w:r>
    </w:p>
    <w:p w:rsidR="00D8165A" w:rsidRPr="00234457" w:rsidRDefault="00D8165A" w:rsidP="005E68D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Зона предназначена для организации и благоустройства санитарно-защитных зон в соответствии с действующими нормативами.</w:t>
      </w: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b/>
          <w:bCs/>
          <w:sz w:val="26"/>
          <w:szCs w:val="26"/>
        </w:rPr>
      </w:pPr>
      <w:r w:rsidRPr="00234457">
        <w:rPr>
          <w:b/>
          <w:bCs/>
          <w:sz w:val="26"/>
          <w:szCs w:val="26"/>
        </w:rPr>
        <w:t>Основные виды разрешенного использования: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озеленение специального назначения.</w:t>
      </w:r>
    </w:p>
    <w:p w:rsidR="00D8165A" w:rsidRPr="00234457" w:rsidRDefault="00D8165A" w:rsidP="001F41D8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5E68D5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объекты капитального строительства, разрешенные к размещению в части территорий санитарно-защитных зон в соответствии с действующими нормативами.</w:t>
      </w:r>
    </w:p>
    <w:p w:rsidR="00D8165A" w:rsidRPr="00234457" w:rsidRDefault="00D8165A" w:rsidP="005E68D5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D62D81">
        <w:tc>
          <w:tcPr>
            <w:tcW w:w="623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</w:tbl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5E68D5">
      <w:pPr>
        <w:spacing w:before="0" w:beforeAutospacing="0" w:after="0" w:afterAutospacing="0"/>
        <w:ind w:firstLine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234457">
        <w:rPr>
          <w:rFonts w:ascii="Times New Roman" w:hAnsi="Times New Roman"/>
          <w:b/>
          <w:bCs/>
          <w:sz w:val="26"/>
          <w:szCs w:val="26"/>
          <w:u w:val="single"/>
        </w:rPr>
        <w:t>ПР-2   ЗОНА ПРОЧИХ ГОРОДСКИХ ТЕРРИТОРИЙ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 xml:space="preserve">Зона предназначена для поддержания баланса открытых и застроенных пространств в использовании городских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застройки. </w:t>
      </w: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 xml:space="preserve">Последующее использование территории зоны или ее частей может быть определено при условии недопущения ухудшения условий проживания и </w:t>
      </w:r>
      <w:r w:rsidRPr="00234457">
        <w:rPr>
          <w:sz w:val="26"/>
          <w:szCs w:val="26"/>
        </w:rPr>
        <w:lastRenderedPageBreak/>
        <w:t>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D8165A" w:rsidRPr="00234457" w:rsidRDefault="00D8165A" w:rsidP="001F41D8">
      <w:pPr>
        <w:pStyle w:val="TimesNewRoman14"/>
        <w:spacing w:before="0" w:beforeAutospacing="0" w:after="0" w:afterAutospacing="0" w:line="240" w:lineRule="auto"/>
        <w:rPr>
          <w:sz w:val="26"/>
          <w:szCs w:val="26"/>
        </w:rPr>
      </w:pPr>
      <w:r w:rsidRPr="00234457">
        <w:rPr>
          <w:sz w:val="26"/>
          <w:szCs w:val="26"/>
        </w:rPr>
        <w:t>В случае размещения в зоне прочих городских территорий садоводств, для таких территорий действует градостроительный регламент зоны Ж-4.</w:t>
      </w:r>
    </w:p>
    <w:p w:rsidR="00D8165A" w:rsidRPr="00234457" w:rsidRDefault="00D8165A" w:rsidP="001F41D8">
      <w:pPr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Основные виды разрешенного использования:</w:t>
      </w:r>
      <w:bookmarkStart w:id="9" w:name="_Toc326676658"/>
      <w:bookmarkStart w:id="10" w:name="_Toc326677470"/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автомобильные дороги;</w:t>
      </w:r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пешеходные тротуары, пешеходные переходы;</w:t>
      </w:r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парки и скверы;</w:t>
      </w:r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набережные;</w:t>
      </w:r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площади;</w:t>
      </w:r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другие места, постоянно открытые для посещения без взимания платы;</w:t>
      </w:r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обслуживания;</w:t>
      </w:r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объекты, предназначенные для размещения постов органов внутренних дел, ответственных за безопасность дорожного движения;</w:t>
      </w:r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стоянки автомобильного транспорта;</w:t>
      </w:r>
    </w:p>
    <w:p w:rsidR="00D8165A" w:rsidRPr="00234457" w:rsidRDefault="00D8165A" w:rsidP="001F41D8">
      <w:pPr>
        <w:suppressLineNumbers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234457">
        <w:rPr>
          <w:rFonts w:ascii="Times New Roman" w:hAnsi="Times New Roman"/>
          <w:sz w:val="26"/>
          <w:szCs w:val="26"/>
        </w:rPr>
        <w:t>- размещение депо (устройства мест стоянок) автомобильного транспорта, осуществляющего перевозки людей по установленному маршруту.</w:t>
      </w:r>
    </w:p>
    <w:bookmarkEnd w:id="9"/>
    <w:bookmarkEnd w:id="10"/>
    <w:p w:rsidR="00D8165A" w:rsidRPr="00234457" w:rsidRDefault="00D8165A" w:rsidP="00B11FD4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- коммунальное обслуживание.</w:t>
      </w:r>
    </w:p>
    <w:p w:rsidR="00D8165A" w:rsidRPr="00234457" w:rsidRDefault="00D8165A" w:rsidP="005E68D5">
      <w:pPr>
        <w:spacing w:before="0" w:beforeAutospacing="0" w:after="0" w:afterAutospacing="0"/>
        <w:rPr>
          <w:rFonts w:ascii="Times New Roman" w:hAnsi="Times New Roman"/>
          <w:b/>
          <w:sz w:val="26"/>
          <w:szCs w:val="26"/>
        </w:rPr>
      </w:pPr>
      <w:r w:rsidRPr="00234457">
        <w:rPr>
          <w:rFonts w:ascii="Times New Roman" w:hAnsi="Times New Roman"/>
          <w:b/>
          <w:sz w:val="26"/>
          <w:szCs w:val="26"/>
        </w:rPr>
        <w:t>Вспомогательные виды разрешенного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вспомогательных  видов разрешенного использования  отсутствует.</w:t>
      </w:r>
    </w:p>
    <w:p w:rsidR="00D8165A" w:rsidRPr="00234457" w:rsidRDefault="00D8165A" w:rsidP="005E68D5">
      <w:pPr>
        <w:tabs>
          <w:tab w:val="num" w:pos="1128"/>
        </w:tabs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  <w:r w:rsidRPr="00234457">
        <w:rPr>
          <w:rFonts w:ascii="Times New Roman" w:hAnsi="Times New Roman"/>
          <w:b/>
          <w:bCs/>
          <w:sz w:val="26"/>
          <w:szCs w:val="26"/>
        </w:rPr>
        <w:t>Условно разрешенные виды использования:</w:t>
      </w:r>
    </w:p>
    <w:p w:rsidR="00D8165A" w:rsidRPr="00234457" w:rsidRDefault="00D8165A" w:rsidP="005E68D5">
      <w:pPr>
        <w:pStyle w:val="TimesNewRoman1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234457">
        <w:rPr>
          <w:sz w:val="26"/>
          <w:szCs w:val="26"/>
        </w:rPr>
        <w:t>Необходимость установления условно разрешенных видов  использования отсутствует.</w:t>
      </w:r>
    </w:p>
    <w:p w:rsidR="00D8165A" w:rsidRPr="00234457" w:rsidRDefault="00D8165A" w:rsidP="001277C7">
      <w:pPr>
        <w:spacing w:before="0" w:beforeAutospacing="0" w:after="0" w:afterAutospacing="0"/>
        <w:ind w:firstLine="0"/>
        <w:rPr>
          <w:rFonts w:ascii="Times New Roman" w:hAnsi="Times New Roman"/>
          <w:sz w:val="26"/>
          <w:szCs w:val="26"/>
        </w:rPr>
      </w:pPr>
    </w:p>
    <w:p w:rsidR="00D8165A" w:rsidRPr="00234457" w:rsidRDefault="00D8165A" w:rsidP="001F41D8">
      <w:pPr>
        <w:shd w:val="clear" w:color="auto" w:fill="FFFFFF"/>
        <w:spacing w:before="0" w:beforeAutospacing="0" w:after="0" w:afterAutospacing="0"/>
        <w:rPr>
          <w:rFonts w:ascii="Times New Roman" w:hAnsi="Times New Roman"/>
          <w:sz w:val="26"/>
          <w:szCs w:val="26"/>
          <w:lang w:eastAsia="ar-SA"/>
        </w:rPr>
      </w:pPr>
      <w:r w:rsidRPr="00234457">
        <w:rPr>
          <w:rFonts w:ascii="Times New Roman" w:hAnsi="Times New Roman"/>
          <w:sz w:val="26"/>
          <w:szCs w:val="26"/>
          <w:lang w:eastAsia="ar-SA"/>
        </w:rPr>
        <w:t xml:space="preserve">Параметры строительства 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D8165A" w:rsidRPr="00234457" w:rsidTr="00D62D81">
        <w:tc>
          <w:tcPr>
            <w:tcW w:w="6237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402" w:type="dxa"/>
          </w:tcPr>
          <w:p w:rsidR="00D8165A" w:rsidRPr="00234457" w:rsidRDefault="00D8165A" w:rsidP="00223FDB">
            <w:pPr>
              <w:spacing w:before="0" w:beforeAutospacing="0" w:after="0" w:afterAutospacing="0"/>
              <w:ind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Параметры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pStyle w:val="8"/>
              <w:spacing w:before="0" w:beforeAutospacing="0" w:after="0" w:afterAutospacing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i w:val="0"/>
                <w:sz w:val="26"/>
                <w:szCs w:val="26"/>
              </w:rPr>
              <w:t>Предельные  (минимальные и (или) максимальные) размеры земельных участков, в том числе их площади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234457" w:rsidTr="00D62D81">
        <w:trPr>
          <w:trHeight w:val="534"/>
        </w:trPr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3402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</w:p>
        </w:tc>
      </w:tr>
      <w:tr w:rsidR="00D8165A" w:rsidRPr="001F41D8" w:rsidTr="00D62D81">
        <w:tc>
          <w:tcPr>
            <w:tcW w:w="6237" w:type="dxa"/>
          </w:tcPr>
          <w:p w:rsidR="00D8165A" w:rsidRPr="00234457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Максимальный процент застройки в границах земельного участка</w:t>
            </w:r>
          </w:p>
        </w:tc>
        <w:tc>
          <w:tcPr>
            <w:tcW w:w="3402" w:type="dxa"/>
          </w:tcPr>
          <w:p w:rsidR="00D8165A" w:rsidRPr="001F41D8" w:rsidRDefault="00D8165A" w:rsidP="001F41D8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34457">
              <w:rPr>
                <w:rFonts w:ascii="Times New Roman" w:hAnsi="Times New Roman"/>
                <w:sz w:val="26"/>
                <w:szCs w:val="26"/>
              </w:rPr>
              <w:t>необходимость установления отсутствует</w:t>
            </w:r>
            <w:bookmarkStart w:id="11" w:name="_GoBack"/>
            <w:bookmarkEnd w:id="11"/>
          </w:p>
        </w:tc>
      </w:tr>
    </w:tbl>
    <w:p w:rsidR="00D8165A" w:rsidRPr="001F41D8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D8165A" w:rsidRPr="001F41D8" w:rsidRDefault="00D8165A" w:rsidP="001F41D8">
      <w:pPr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sectPr w:rsidR="00D8165A" w:rsidRPr="001F41D8" w:rsidSect="00A50EBB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0FE80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DF7393"/>
    <w:multiLevelType w:val="hybridMultilevel"/>
    <w:tmpl w:val="11C05DAE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C7739"/>
    <w:multiLevelType w:val="hybridMultilevel"/>
    <w:tmpl w:val="C9927286"/>
    <w:lvl w:ilvl="0" w:tplc="0FB63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366F12"/>
    <w:multiLevelType w:val="hybridMultilevel"/>
    <w:tmpl w:val="BE7C2B3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8094C"/>
    <w:multiLevelType w:val="hybridMultilevel"/>
    <w:tmpl w:val="5CFA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360C5"/>
    <w:multiLevelType w:val="hybridMultilevel"/>
    <w:tmpl w:val="EF68E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414E31"/>
    <w:multiLevelType w:val="hybridMultilevel"/>
    <w:tmpl w:val="D2A83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B3B5A"/>
    <w:multiLevelType w:val="hybridMultilevel"/>
    <w:tmpl w:val="3F507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97113"/>
    <w:multiLevelType w:val="hybridMultilevel"/>
    <w:tmpl w:val="6226A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625FD"/>
    <w:multiLevelType w:val="hybridMultilevel"/>
    <w:tmpl w:val="B74C704A"/>
    <w:lvl w:ilvl="0" w:tplc="E618DCF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85C2ACC"/>
    <w:multiLevelType w:val="hybridMultilevel"/>
    <w:tmpl w:val="3620D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D6548"/>
    <w:multiLevelType w:val="hybridMultilevel"/>
    <w:tmpl w:val="62CC9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35119"/>
    <w:multiLevelType w:val="hybridMultilevel"/>
    <w:tmpl w:val="3E90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63FE9"/>
    <w:multiLevelType w:val="hybridMultilevel"/>
    <w:tmpl w:val="0A50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54461F"/>
    <w:multiLevelType w:val="hybridMultilevel"/>
    <w:tmpl w:val="A942D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771E4C"/>
    <w:multiLevelType w:val="hybridMultilevel"/>
    <w:tmpl w:val="E814C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A20578"/>
    <w:multiLevelType w:val="hybridMultilevel"/>
    <w:tmpl w:val="6FC6980A"/>
    <w:lvl w:ilvl="0" w:tplc="4692D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D3D30DC"/>
    <w:multiLevelType w:val="hybridMultilevel"/>
    <w:tmpl w:val="FD16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F73228"/>
    <w:multiLevelType w:val="hybridMultilevel"/>
    <w:tmpl w:val="F0A20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358D8"/>
    <w:multiLevelType w:val="hybridMultilevel"/>
    <w:tmpl w:val="DA22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12ED1"/>
    <w:multiLevelType w:val="hybridMultilevel"/>
    <w:tmpl w:val="9850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7686C"/>
    <w:multiLevelType w:val="hybridMultilevel"/>
    <w:tmpl w:val="7668D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7C4297"/>
    <w:multiLevelType w:val="hybridMultilevel"/>
    <w:tmpl w:val="C34A703C"/>
    <w:lvl w:ilvl="0" w:tplc="E0F8322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14A47"/>
    <w:multiLevelType w:val="hybridMultilevel"/>
    <w:tmpl w:val="748206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955DE2"/>
    <w:multiLevelType w:val="hybridMultilevel"/>
    <w:tmpl w:val="1784A934"/>
    <w:lvl w:ilvl="0" w:tplc="0AE8AAF6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57A1439"/>
    <w:multiLevelType w:val="hybridMultilevel"/>
    <w:tmpl w:val="6638F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956194A"/>
    <w:multiLevelType w:val="hybridMultilevel"/>
    <w:tmpl w:val="A23A30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37A2FD4"/>
    <w:multiLevelType w:val="hybridMultilevel"/>
    <w:tmpl w:val="9830DB8E"/>
    <w:lvl w:ilvl="0" w:tplc="64021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4810EFC"/>
    <w:multiLevelType w:val="hybridMultilevel"/>
    <w:tmpl w:val="175A1DF6"/>
    <w:lvl w:ilvl="0" w:tplc="B4D85F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70E064A"/>
    <w:multiLevelType w:val="hybridMultilevel"/>
    <w:tmpl w:val="C8948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523D6"/>
    <w:multiLevelType w:val="hybridMultilevel"/>
    <w:tmpl w:val="00809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933EB8"/>
    <w:multiLevelType w:val="hybridMultilevel"/>
    <w:tmpl w:val="802EFDD2"/>
    <w:lvl w:ilvl="0" w:tplc="D60C4B5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2">
    <w:nsid w:val="5DFE312E"/>
    <w:multiLevelType w:val="hybridMultilevel"/>
    <w:tmpl w:val="DB945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615F6E"/>
    <w:multiLevelType w:val="hybridMultilevel"/>
    <w:tmpl w:val="4288E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3716B"/>
    <w:multiLevelType w:val="hybridMultilevel"/>
    <w:tmpl w:val="99C248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A435D6A"/>
    <w:multiLevelType w:val="hybridMultilevel"/>
    <w:tmpl w:val="0186E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C0420"/>
    <w:multiLevelType w:val="hybridMultilevel"/>
    <w:tmpl w:val="87820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405C2"/>
    <w:multiLevelType w:val="hybridMultilevel"/>
    <w:tmpl w:val="F7F63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1"/>
  </w:num>
  <w:num w:numId="10">
    <w:abstractNumId w:val="19"/>
  </w:num>
  <w:num w:numId="11">
    <w:abstractNumId w:val="2"/>
  </w:num>
  <w:num w:numId="12">
    <w:abstractNumId w:val="0"/>
  </w:num>
  <w:num w:numId="13">
    <w:abstractNumId w:val="1"/>
  </w:num>
  <w:num w:numId="14">
    <w:abstractNumId w:val="37"/>
  </w:num>
  <w:num w:numId="15">
    <w:abstractNumId w:val="35"/>
  </w:num>
  <w:num w:numId="16">
    <w:abstractNumId w:val="20"/>
  </w:num>
  <w:num w:numId="17">
    <w:abstractNumId w:val="36"/>
  </w:num>
  <w:num w:numId="18">
    <w:abstractNumId w:val="12"/>
  </w:num>
  <w:num w:numId="19">
    <w:abstractNumId w:val="11"/>
  </w:num>
  <w:num w:numId="20">
    <w:abstractNumId w:val="29"/>
  </w:num>
  <w:num w:numId="21">
    <w:abstractNumId w:val="34"/>
  </w:num>
  <w:num w:numId="22">
    <w:abstractNumId w:val="25"/>
  </w:num>
  <w:num w:numId="23">
    <w:abstractNumId w:val="5"/>
  </w:num>
  <w:num w:numId="24">
    <w:abstractNumId w:val="22"/>
  </w:num>
  <w:num w:numId="25">
    <w:abstractNumId w:val="33"/>
  </w:num>
  <w:num w:numId="26">
    <w:abstractNumId w:val="30"/>
  </w:num>
  <w:num w:numId="27">
    <w:abstractNumId w:val="15"/>
  </w:num>
  <w:num w:numId="28">
    <w:abstractNumId w:val="6"/>
  </w:num>
  <w:num w:numId="29">
    <w:abstractNumId w:val="7"/>
  </w:num>
  <w:num w:numId="30">
    <w:abstractNumId w:val="18"/>
  </w:num>
  <w:num w:numId="31">
    <w:abstractNumId w:val="8"/>
  </w:num>
  <w:num w:numId="32">
    <w:abstractNumId w:val="14"/>
  </w:num>
  <w:num w:numId="33">
    <w:abstractNumId w:val="23"/>
  </w:num>
  <w:num w:numId="34">
    <w:abstractNumId w:val="3"/>
  </w:num>
  <w:num w:numId="35">
    <w:abstractNumId w:val="32"/>
  </w:num>
  <w:num w:numId="36">
    <w:abstractNumId w:val="27"/>
  </w:num>
  <w:num w:numId="37">
    <w:abstractNumId w:val="24"/>
  </w:num>
  <w:num w:numId="38">
    <w:abstractNumId w:val="9"/>
  </w:num>
  <w:num w:numId="39">
    <w:abstractNumId w:val="17"/>
  </w:num>
  <w:num w:numId="40">
    <w:abstractNumId w:val="4"/>
  </w:num>
  <w:num w:numId="41">
    <w:abstractNumId w:val="13"/>
  </w:num>
  <w:num w:numId="42">
    <w:abstractNumId w:val="28"/>
  </w:num>
  <w:num w:numId="43">
    <w:abstractNumId w:val="16"/>
  </w:num>
  <w:num w:numId="44">
    <w:abstractNumId w:val="26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D24"/>
    <w:rsid w:val="0000159C"/>
    <w:rsid w:val="00007FAD"/>
    <w:rsid w:val="000148D0"/>
    <w:rsid w:val="00047062"/>
    <w:rsid w:val="00064B7B"/>
    <w:rsid w:val="000F5679"/>
    <w:rsid w:val="00110C9B"/>
    <w:rsid w:val="001117BB"/>
    <w:rsid w:val="00112685"/>
    <w:rsid w:val="001277C7"/>
    <w:rsid w:val="001328DD"/>
    <w:rsid w:val="00133BFD"/>
    <w:rsid w:val="001419F7"/>
    <w:rsid w:val="001768E0"/>
    <w:rsid w:val="001A2B47"/>
    <w:rsid w:val="001B280E"/>
    <w:rsid w:val="001B3E49"/>
    <w:rsid w:val="001C47C9"/>
    <w:rsid w:val="001D02CA"/>
    <w:rsid w:val="001D1A35"/>
    <w:rsid w:val="001E515B"/>
    <w:rsid w:val="001F41D8"/>
    <w:rsid w:val="00202E1B"/>
    <w:rsid w:val="002139EE"/>
    <w:rsid w:val="00223FDB"/>
    <w:rsid w:val="00227F14"/>
    <w:rsid w:val="00234457"/>
    <w:rsid w:val="00235A2D"/>
    <w:rsid w:val="002435FD"/>
    <w:rsid w:val="00270FB2"/>
    <w:rsid w:val="00275763"/>
    <w:rsid w:val="002A2298"/>
    <w:rsid w:val="002A4DB0"/>
    <w:rsid w:val="002B27BC"/>
    <w:rsid w:val="002C1701"/>
    <w:rsid w:val="002D1E86"/>
    <w:rsid w:val="002D615A"/>
    <w:rsid w:val="002E3F8B"/>
    <w:rsid w:val="002E5CDD"/>
    <w:rsid w:val="002F2329"/>
    <w:rsid w:val="002F2FD0"/>
    <w:rsid w:val="002F3255"/>
    <w:rsid w:val="002F3D3B"/>
    <w:rsid w:val="002F4D24"/>
    <w:rsid w:val="00301891"/>
    <w:rsid w:val="00305F8A"/>
    <w:rsid w:val="00343E05"/>
    <w:rsid w:val="00353600"/>
    <w:rsid w:val="003550E9"/>
    <w:rsid w:val="00365A6B"/>
    <w:rsid w:val="00372290"/>
    <w:rsid w:val="0038276D"/>
    <w:rsid w:val="0038348E"/>
    <w:rsid w:val="00383DCE"/>
    <w:rsid w:val="003956CC"/>
    <w:rsid w:val="003B7B13"/>
    <w:rsid w:val="003C186B"/>
    <w:rsid w:val="003C390F"/>
    <w:rsid w:val="003D08D5"/>
    <w:rsid w:val="003F1BA6"/>
    <w:rsid w:val="003F3677"/>
    <w:rsid w:val="003F61FD"/>
    <w:rsid w:val="0040653E"/>
    <w:rsid w:val="00413E9B"/>
    <w:rsid w:val="00437C81"/>
    <w:rsid w:val="00462242"/>
    <w:rsid w:val="004732BE"/>
    <w:rsid w:val="0047576C"/>
    <w:rsid w:val="004B22E4"/>
    <w:rsid w:val="004E10A9"/>
    <w:rsid w:val="004E4745"/>
    <w:rsid w:val="00501904"/>
    <w:rsid w:val="005124DF"/>
    <w:rsid w:val="00541F98"/>
    <w:rsid w:val="00561722"/>
    <w:rsid w:val="00574AA3"/>
    <w:rsid w:val="005B78AF"/>
    <w:rsid w:val="005C5D16"/>
    <w:rsid w:val="005E68D5"/>
    <w:rsid w:val="005F0C1F"/>
    <w:rsid w:val="006034A8"/>
    <w:rsid w:val="00616CAB"/>
    <w:rsid w:val="0061719A"/>
    <w:rsid w:val="006453BC"/>
    <w:rsid w:val="0065295F"/>
    <w:rsid w:val="006639B7"/>
    <w:rsid w:val="006C7D28"/>
    <w:rsid w:val="00704BD1"/>
    <w:rsid w:val="00725843"/>
    <w:rsid w:val="00756F1A"/>
    <w:rsid w:val="007717F8"/>
    <w:rsid w:val="00774CDC"/>
    <w:rsid w:val="007848EE"/>
    <w:rsid w:val="00792A54"/>
    <w:rsid w:val="007B49FC"/>
    <w:rsid w:val="007F7DA6"/>
    <w:rsid w:val="00816BD1"/>
    <w:rsid w:val="008452B3"/>
    <w:rsid w:val="00860790"/>
    <w:rsid w:val="00872897"/>
    <w:rsid w:val="00881D24"/>
    <w:rsid w:val="00892538"/>
    <w:rsid w:val="008D2232"/>
    <w:rsid w:val="008E5DE8"/>
    <w:rsid w:val="008F7FE2"/>
    <w:rsid w:val="009107B6"/>
    <w:rsid w:val="0094266D"/>
    <w:rsid w:val="009527D4"/>
    <w:rsid w:val="00956FD8"/>
    <w:rsid w:val="00973E3F"/>
    <w:rsid w:val="00983662"/>
    <w:rsid w:val="00987D54"/>
    <w:rsid w:val="0099610F"/>
    <w:rsid w:val="00996E31"/>
    <w:rsid w:val="009D3D7E"/>
    <w:rsid w:val="009E0BB2"/>
    <w:rsid w:val="00A06433"/>
    <w:rsid w:val="00A1004E"/>
    <w:rsid w:val="00A2410B"/>
    <w:rsid w:val="00A50EBB"/>
    <w:rsid w:val="00A638B4"/>
    <w:rsid w:val="00A9182C"/>
    <w:rsid w:val="00A95E5E"/>
    <w:rsid w:val="00AB198C"/>
    <w:rsid w:val="00AB4C13"/>
    <w:rsid w:val="00AE3E7B"/>
    <w:rsid w:val="00B11FD4"/>
    <w:rsid w:val="00B165D3"/>
    <w:rsid w:val="00B1725D"/>
    <w:rsid w:val="00B517EA"/>
    <w:rsid w:val="00B54F84"/>
    <w:rsid w:val="00B7305D"/>
    <w:rsid w:val="00B855BA"/>
    <w:rsid w:val="00BC1C11"/>
    <w:rsid w:val="00BD4090"/>
    <w:rsid w:val="00BE1FB4"/>
    <w:rsid w:val="00BF1A9A"/>
    <w:rsid w:val="00C01C99"/>
    <w:rsid w:val="00C06D54"/>
    <w:rsid w:val="00C15867"/>
    <w:rsid w:val="00C36F44"/>
    <w:rsid w:val="00C37CF7"/>
    <w:rsid w:val="00C455B7"/>
    <w:rsid w:val="00C479C9"/>
    <w:rsid w:val="00C87F8C"/>
    <w:rsid w:val="00CA2FEC"/>
    <w:rsid w:val="00CB62DC"/>
    <w:rsid w:val="00CB63B6"/>
    <w:rsid w:val="00CC66EC"/>
    <w:rsid w:val="00CD65F5"/>
    <w:rsid w:val="00CE0217"/>
    <w:rsid w:val="00D43C82"/>
    <w:rsid w:val="00D62D81"/>
    <w:rsid w:val="00D72228"/>
    <w:rsid w:val="00D8165A"/>
    <w:rsid w:val="00DF0C4C"/>
    <w:rsid w:val="00DF4B45"/>
    <w:rsid w:val="00DF5AAC"/>
    <w:rsid w:val="00E00324"/>
    <w:rsid w:val="00E073B1"/>
    <w:rsid w:val="00E308CF"/>
    <w:rsid w:val="00E35562"/>
    <w:rsid w:val="00E43E6D"/>
    <w:rsid w:val="00E517C3"/>
    <w:rsid w:val="00E60DE6"/>
    <w:rsid w:val="00E81F12"/>
    <w:rsid w:val="00E9227D"/>
    <w:rsid w:val="00E95A30"/>
    <w:rsid w:val="00EB0788"/>
    <w:rsid w:val="00ED1BB6"/>
    <w:rsid w:val="00EE3664"/>
    <w:rsid w:val="00F0736B"/>
    <w:rsid w:val="00F11984"/>
    <w:rsid w:val="00F12CC3"/>
    <w:rsid w:val="00F235E5"/>
    <w:rsid w:val="00F46C25"/>
    <w:rsid w:val="00F5641F"/>
    <w:rsid w:val="00F645C6"/>
    <w:rsid w:val="00FC432E"/>
    <w:rsid w:val="00FD1F72"/>
    <w:rsid w:val="00FE06DF"/>
    <w:rsid w:val="00FE0AAE"/>
    <w:rsid w:val="00FE728B"/>
    <w:rsid w:val="00FF7244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5295F"/>
    <w:pPr>
      <w:spacing w:before="100" w:beforeAutospacing="1" w:after="100" w:afterAutospacing="1"/>
      <w:ind w:firstLine="709"/>
      <w:jc w:val="both"/>
    </w:pPr>
    <w:rPr>
      <w:rFonts w:ascii="Arial" w:eastAsia="Times New Roman" w:hAnsi="Arial"/>
    </w:rPr>
  </w:style>
  <w:style w:type="paragraph" w:styleId="1">
    <w:name w:val="heading 1"/>
    <w:basedOn w:val="a"/>
    <w:link w:val="10"/>
    <w:uiPriority w:val="99"/>
    <w:qFormat/>
    <w:rsid w:val="002D615A"/>
    <w:pPr>
      <w:jc w:val="left"/>
      <w:outlineLvl w:val="0"/>
    </w:pPr>
    <w:rPr>
      <w:b/>
      <w:bCs/>
      <w: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D615A"/>
    <w:pPr>
      <w:jc w:val="center"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D615A"/>
    <w:pPr>
      <w:keepNext/>
      <w:jc w:val="center"/>
      <w:outlineLvl w:val="2"/>
    </w:pPr>
    <w:rPr>
      <w:rFonts w:cs="Arial"/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2D61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15A"/>
    <w:rPr>
      <w:rFonts w:ascii="Arial" w:hAnsi="Arial" w:cs="Times New Roman"/>
      <w:b/>
      <w:bCs/>
      <w:caps/>
      <w:kern w:val="36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D615A"/>
    <w:rPr>
      <w:rFonts w:ascii="Arial" w:hAnsi="Arial" w:cs="Times New Roman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2D615A"/>
    <w:rPr>
      <w:rFonts w:ascii="Arial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D615A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881D24"/>
    <w:pPr>
      <w:spacing w:line="360" w:lineRule="auto"/>
    </w:pPr>
    <w:rPr>
      <w:rFonts w:ascii="Times New Roman" w:hAnsi="Times New Roman"/>
      <w:sz w:val="28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881D24"/>
    <w:pPr>
      <w:tabs>
        <w:tab w:val="num" w:pos="0"/>
      </w:tabs>
      <w:spacing w:line="360" w:lineRule="auto"/>
      <w:ind w:firstLine="0"/>
    </w:pPr>
    <w:rPr>
      <w:rFonts w:ascii="Times New Roman" w:hAnsi="Times New Roman"/>
      <w:sz w:val="28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881D2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81D24"/>
    <w:pPr>
      <w:tabs>
        <w:tab w:val="left" w:pos="851"/>
      </w:tabs>
      <w:spacing w:before="0" w:beforeAutospacing="0" w:after="0" w:afterAutospacing="0"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locked/>
    <w:rsid w:val="00881D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81D24"/>
    <w:rPr>
      <w:rFonts w:cs="Times New Roman"/>
    </w:rPr>
  </w:style>
  <w:style w:type="paragraph" w:styleId="a3">
    <w:name w:val="List Paragraph"/>
    <w:basedOn w:val="a"/>
    <w:uiPriority w:val="99"/>
    <w:qFormat/>
    <w:rsid w:val="00881D24"/>
    <w:pPr>
      <w:ind w:left="720"/>
      <w:contextualSpacing/>
    </w:pPr>
  </w:style>
  <w:style w:type="paragraph" w:styleId="a4">
    <w:name w:val="footer"/>
    <w:basedOn w:val="a"/>
    <w:link w:val="a5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styleId="a6">
    <w:name w:val="page number"/>
    <w:uiPriority w:val="99"/>
    <w:rsid w:val="002D615A"/>
    <w:rPr>
      <w:rFonts w:cs="Times New Roman"/>
    </w:rPr>
  </w:style>
  <w:style w:type="paragraph" w:customStyle="1" w:styleId="11">
    <w:name w:val="Обычный1"/>
    <w:link w:val="Normal"/>
    <w:uiPriority w:val="99"/>
    <w:rsid w:val="002D615A"/>
    <w:pPr>
      <w:widowControl w:val="0"/>
      <w:tabs>
        <w:tab w:val="right" w:pos="567"/>
      </w:tabs>
      <w:jc w:val="both"/>
    </w:pPr>
    <w:rPr>
      <w:rFonts w:ascii="Arial" w:eastAsia="Times New Roman" w:hAnsi="Arial"/>
    </w:rPr>
  </w:style>
  <w:style w:type="character" w:customStyle="1" w:styleId="Normal">
    <w:name w:val="Normal Знак"/>
    <w:link w:val="11"/>
    <w:uiPriority w:val="99"/>
    <w:locked/>
    <w:rsid w:val="002D615A"/>
    <w:rPr>
      <w:rFonts w:ascii="Arial" w:hAnsi="Arial" w:cs="Times New Roman"/>
      <w:lang w:val="ru-RU" w:eastAsia="ru-RU" w:bidi="ar-SA"/>
    </w:rPr>
  </w:style>
  <w:style w:type="paragraph" w:styleId="a7">
    <w:name w:val="List"/>
    <w:basedOn w:val="a"/>
    <w:link w:val="a8"/>
    <w:uiPriority w:val="99"/>
    <w:rsid w:val="002D615A"/>
    <w:pPr>
      <w:tabs>
        <w:tab w:val="num" w:pos="0"/>
      </w:tabs>
      <w:ind w:firstLine="0"/>
    </w:pPr>
  </w:style>
  <w:style w:type="character" w:customStyle="1" w:styleId="a8">
    <w:name w:val="Список Знак"/>
    <w:link w:val="a7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0" w:firstLine="0"/>
      <w:jc w:val="left"/>
    </w:pPr>
    <w:rPr>
      <w:rFonts w:ascii="Times New Roman" w:hAnsi="Times New Roman"/>
      <w:b/>
      <w:sz w:val="24"/>
      <w:szCs w:val="24"/>
    </w:rPr>
  </w:style>
  <w:style w:type="paragraph" w:styleId="33">
    <w:name w:val="toc 3"/>
    <w:basedOn w:val="a"/>
    <w:next w:val="a"/>
    <w:autoRedefine/>
    <w:uiPriority w:val="99"/>
    <w:rsid w:val="002D615A"/>
    <w:pPr>
      <w:tabs>
        <w:tab w:val="right" w:leader="dot" w:pos="9344"/>
      </w:tabs>
      <w:spacing w:before="0" w:beforeAutospacing="0" w:after="0" w:afterAutospacing="0"/>
      <w:ind w:left="403" w:firstLine="0"/>
      <w:jc w:val="left"/>
    </w:pPr>
    <w:rPr>
      <w:rFonts w:ascii="Times New Roman" w:hAnsi="Times New Roman"/>
      <w:iCs/>
      <w:noProof/>
      <w:sz w:val="24"/>
      <w:szCs w:val="24"/>
    </w:rPr>
  </w:style>
  <w:style w:type="character" w:styleId="a9">
    <w:name w:val="Hyperlink"/>
    <w:uiPriority w:val="99"/>
    <w:rsid w:val="002D615A"/>
    <w:rPr>
      <w:rFonts w:cs="Times New Roman"/>
      <w:color w:val="0000FF"/>
      <w:u w:val="single"/>
    </w:rPr>
  </w:style>
  <w:style w:type="paragraph" w:styleId="4">
    <w:name w:val="List Bullet 4"/>
    <w:basedOn w:val="a"/>
    <w:autoRedefine/>
    <w:uiPriority w:val="99"/>
    <w:rsid w:val="002D615A"/>
    <w:pPr>
      <w:tabs>
        <w:tab w:val="num" w:pos="1209"/>
      </w:tabs>
      <w:spacing w:before="0" w:beforeAutospacing="0" w:after="0" w:afterAutospacing="0"/>
      <w:ind w:left="1209" w:hanging="360"/>
    </w:pPr>
    <w:rPr>
      <w:rFonts w:ascii="Times New Roman" w:hAnsi="Times New Roman"/>
      <w:lang w:val="en-GB"/>
    </w:rPr>
  </w:style>
  <w:style w:type="character" w:customStyle="1" w:styleId="TimesNewRoman">
    <w:name w:val="Стиль Times New Roman"/>
    <w:uiPriority w:val="99"/>
    <w:rsid w:val="002D615A"/>
    <w:rPr>
      <w:rFonts w:ascii="Times New Roman" w:hAnsi="Times New Roman" w:cs="Times New Roman"/>
      <w:sz w:val="28"/>
    </w:rPr>
  </w:style>
  <w:style w:type="paragraph" w:customStyle="1" w:styleId="TimesNewRoman11">
    <w:name w:val="Стиль Список + Times New Roman1"/>
    <w:basedOn w:val="a7"/>
    <w:link w:val="TimesNewRoman12"/>
    <w:uiPriority w:val="99"/>
    <w:rsid w:val="002D615A"/>
    <w:rPr>
      <w:rFonts w:ascii="Times New Roman" w:hAnsi="Times New Roman"/>
      <w:sz w:val="24"/>
    </w:rPr>
  </w:style>
  <w:style w:type="character" w:customStyle="1" w:styleId="TimesNewRoman12">
    <w:name w:val="Стиль Список + Times New Roman1 Знак"/>
    <w:link w:val="TimesNewRoman11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mesNewRoman0">
    <w:name w:val="Стиль Times New Roman полужирный"/>
    <w:uiPriority w:val="99"/>
    <w:rsid w:val="002D615A"/>
    <w:rPr>
      <w:rFonts w:ascii="Times New Roman" w:hAnsi="Times New Roman" w:cs="Times New Roman"/>
      <w:b/>
      <w:bCs/>
      <w:sz w:val="28"/>
    </w:rPr>
  </w:style>
  <w:style w:type="paragraph" w:customStyle="1" w:styleId="aa">
    <w:name w:val="Стиль Междустр.интервал:  полуторный"/>
    <w:basedOn w:val="a"/>
    <w:link w:val="ab"/>
    <w:uiPriority w:val="99"/>
    <w:rsid w:val="002D615A"/>
    <w:pPr>
      <w:spacing w:line="360" w:lineRule="auto"/>
    </w:pPr>
    <w:rPr>
      <w:rFonts w:ascii="Times New Roman" w:hAnsi="Times New Roman"/>
      <w:sz w:val="24"/>
    </w:rPr>
  </w:style>
  <w:style w:type="character" w:customStyle="1" w:styleId="ab">
    <w:name w:val="Стиль Междустр.интервал:  полуторный Знак"/>
    <w:link w:val="aa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TimesNewRoman">
    <w:name w:val="Стиль Заголовок 3 + Times New Roman Междустр.интервал:  полуторный"/>
    <w:basedOn w:val="3"/>
    <w:uiPriority w:val="99"/>
    <w:rsid w:val="002D615A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NormalTimesNewRoman">
    <w:name w:val="Стиль Normal + Times New Roman полужирный"/>
    <w:basedOn w:val="11"/>
    <w:link w:val="NormalTimesNewRoman0"/>
    <w:autoRedefine/>
    <w:uiPriority w:val="99"/>
    <w:rsid w:val="002D615A"/>
    <w:pPr>
      <w:spacing w:line="360" w:lineRule="auto"/>
    </w:pPr>
    <w:rPr>
      <w:rFonts w:ascii="Times New Roman" w:hAnsi="Times New Roman"/>
      <w:b/>
      <w:bCs/>
      <w:sz w:val="28"/>
    </w:rPr>
  </w:style>
  <w:style w:type="character" w:customStyle="1" w:styleId="NormalTimesNewRoman0">
    <w:name w:val="Стиль Normal + Times New Roman полужирный Знак"/>
    <w:link w:val="NormalTimesNewRoman"/>
    <w:uiPriority w:val="99"/>
    <w:locked/>
    <w:rsid w:val="002D615A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Normal1">
    <w:name w:val="Стиль Normal + Первая строка:  1 см Междустр.интервал:  полуторный"/>
    <w:basedOn w:val="11"/>
    <w:uiPriority w:val="99"/>
    <w:rsid w:val="002D615A"/>
    <w:pPr>
      <w:spacing w:line="360" w:lineRule="auto"/>
      <w:ind w:firstLine="567"/>
    </w:pPr>
    <w:rPr>
      <w:rFonts w:ascii="Times New Roman" w:hAnsi="Times New Roman"/>
      <w:sz w:val="28"/>
    </w:rPr>
  </w:style>
  <w:style w:type="paragraph" w:customStyle="1" w:styleId="3TimesNewRoman0">
    <w:name w:val="Стиль Заголовок 3 + Times New Roman"/>
    <w:basedOn w:val="3"/>
    <w:link w:val="3TimesNewRoman1"/>
    <w:autoRedefine/>
    <w:uiPriority w:val="99"/>
    <w:rsid w:val="002D615A"/>
    <w:pPr>
      <w:spacing w:line="360" w:lineRule="auto"/>
    </w:pPr>
    <w:rPr>
      <w:rFonts w:ascii="Times New Roman" w:hAnsi="Times New Roman"/>
      <w:b w:val="0"/>
      <w:bCs w:val="0"/>
      <w:sz w:val="28"/>
    </w:rPr>
  </w:style>
  <w:style w:type="character" w:customStyle="1" w:styleId="3TimesNewRoman1">
    <w:name w:val="Стиль Заголовок 3 + Times New Roman Знак"/>
    <w:link w:val="3TimesNewRoman0"/>
    <w:uiPriority w:val="99"/>
    <w:locked/>
    <w:rsid w:val="002D615A"/>
    <w:rPr>
      <w:rFonts w:ascii="Times New Roman" w:hAnsi="Times New Roman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D615A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sz w:val="22"/>
      <w:szCs w:val="22"/>
    </w:rPr>
  </w:style>
  <w:style w:type="paragraph" w:styleId="ac">
    <w:name w:val="Body Text"/>
    <w:basedOn w:val="a"/>
    <w:link w:val="ad"/>
    <w:uiPriority w:val="99"/>
    <w:rsid w:val="002D615A"/>
    <w:pPr>
      <w:spacing w:before="0" w:beforeAutospacing="0" w:after="0" w:afterAutospacing="0"/>
      <w:ind w:firstLine="0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link w:val="ac"/>
    <w:uiPriority w:val="99"/>
    <w:locked/>
    <w:rsid w:val="002D61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D61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10">
    <w:name w:val="Основной текст 21"/>
    <w:basedOn w:val="a"/>
    <w:uiPriority w:val="99"/>
    <w:rsid w:val="002D615A"/>
    <w:pPr>
      <w:spacing w:before="0" w:beforeAutospacing="0" w:after="0" w:afterAutospacing="0"/>
      <w:ind w:left="720" w:firstLine="0"/>
      <w:jc w:val="left"/>
    </w:pPr>
    <w:rPr>
      <w:rFonts w:ascii="Times New Roman" w:hAnsi="Times New Roman"/>
      <w:sz w:val="28"/>
    </w:rPr>
  </w:style>
  <w:style w:type="paragraph" w:customStyle="1" w:styleId="ae">
    <w:name w:val="Îáû÷íûé"/>
    <w:uiPriority w:val="99"/>
    <w:rsid w:val="002D615A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uiPriority w:val="99"/>
    <w:rsid w:val="002D615A"/>
    <w:pPr>
      <w:widowControl w:val="0"/>
    </w:pPr>
    <w:rPr>
      <w:rFonts w:ascii="Times New Roman" w:eastAsia="Times New Roman" w:hAnsi="Times New Roman"/>
    </w:rPr>
  </w:style>
  <w:style w:type="paragraph" w:customStyle="1" w:styleId="13">
    <w:name w:val="çàãîëîâîê 1"/>
    <w:basedOn w:val="ae"/>
    <w:next w:val="ae"/>
    <w:uiPriority w:val="99"/>
    <w:rsid w:val="002D615A"/>
    <w:pPr>
      <w:keepNext/>
    </w:pPr>
  </w:style>
  <w:style w:type="paragraph" w:customStyle="1" w:styleId="Iniiaiieoaenonionooiii2">
    <w:name w:val="Iniiaiie oaeno n ionooiii 2"/>
    <w:basedOn w:val="Iauiue"/>
    <w:uiPriority w:val="99"/>
    <w:rsid w:val="002D615A"/>
    <w:pPr>
      <w:widowControl/>
      <w:ind w:firstLine="284"/>
      <w:jc w:val="both"/>
    </w:pPr>
    <w:rPr>
      <w:rFonts w:ascii="Peterburg" w:hAnsi="Peterburg"/>
    </w:rPr>
  </w:style>
  <w:style w:type="paragraph" w:customStyle="1" w:styleId="ConsPlusNormal">
    <w:name w:val="ConsPlusNormal"/>
    <w:uiPriority w:val="99"/>
    <w:rsid w:val="002D61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D61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Стиль1 Знак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paragraph" w:customStyle="1" w:styleId="15">
    <w:name w:val="Стиль1"/>
    <w:basedOn w:val="3"/>
    <w:uiPriority w:val="99"/>
    <w:rsid w:val="002D615A"/>
    <w:pPr>
      <w:keepLines/>
      <w:spacing w:before="60" w:beforeAutospacing="0" w:after="120" w:afterAutospacing="0"/>
      <w:ind w:firstLine="0"/>
      <w:jc w:val="both"/>
    </w:pPr>
    <w:rPr>
      <w:sz w:val="22"/>
      <w:szCs w:val="22"/>
    </w:rPr>
  </w:style>
  <w:style w:type="character" w:customStyle="1" w:styleId="DocumentMapChar">
    <w:name w:val="Document Map Char"/>
    <w:uiPriority w:val="99"/>
    <w:semiHidden/>
    <w:locked/>
    <w:rsid w:val="002D615A"/>
    <w:rPr>
      <w:rFonts w:ascii="Tahoma" w:hAnsi="Tahoma"/>
      <w:sz w:val="20"/>
      <w:shd w:val="clear" w:color="auto" w:fill="000080"/>
      <w:lang w:eastAsia="ru-RU"/>
    </w:rPr>
  </w:style>
  <w:style w:type="paragraph" w:styleId="af">
    <w:name w:val="Document Map"/>
    <w:basedOn w:val="a"/>
    <w:link w:val="af0"/>
    <w:uiPriority w:val="99"/>
    <w:semiHidden/>
    <w:rsid w:val="002D615A"/>
    <w:pPr>
      <w:shd w:val="clear" w:color="auto" w:fill="000080"/>
      <w:tabs>
        <w:tab w:val="num" w:pos="360"/>
      </w:tabs>
      <w:spacing w:before="0" w:beforeAutospacing="0" w:after="0" w:afterAutospacing="0"/>
      <w:ind w:left="360" w:hanging="360"/>
      <w:jc w:val="left"/>
    </w:pPr>
    <w:rPr>
      <w:rFonts w:ascii="Tahoma" w:eastAsia="Calibri" w:hAnsi="Tahoma"/>
    </w:rPr>
  </w:style>
  <w:style w:type="character" w:customStyle="1" w:styleId="af0">
    <w:name w:val="Схема документа Знак"/>
    <w:link w:val="af"/>
    <w:uiPriority w:val="99"/>
    <w:semiHidden/>
    <w:locked/>
    <w:rsid w:val="00973E3F"/>
    <w:rPr>
      <w:rFonts w:ascii="Times New Roman" w:hAnsi="Times New Roman" w:cs="Times New Roman"/>
      <w:sz w:val="2"/>
    </w:rPr>
  </w:style>
  <w:style w:type="paragraph" w:customStyle="1" w:styleId="af1">
    <w:name w:val="Список Маркир"/>
    <w:basedOn w:val="a"/>
    <w:uiPriority w:val="99"/>
    <w:rsid w:val="002D615A"/>
    <w:pPr>
      <w:tabs>
        <w:tab w:val="left" w:pos="900"/>
      </w:tabs>
      <w:spacing w:before="0" w:beforeAutospacing="0" w:after="0" w:afterAutospacing="0" w:line="36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b">
    <w:name w:val="b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bukviza2">
    <w:name w:val="bukviza2"/>
    <w:basedOn w:val="a"/>
    <w:uiPriority w:val="99"/>
    <w:rsid w:val="002D615A"/>
    <w:pPr>
      <w:spacing w:before="0" w:beforeAutospacing="0" w:after="0" w:afterAutospacing="0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newsshowstyle">
    <w:name w:val="news_show_style"/>
    <w:basedOn w:val="a"/>
    <w:uiPriority w:val="99"/>
    <w:rsid w:val="002D615A"/>
    <w:pPr>
      <w:ind w:firstLine="0"/>
      <w:jc w:val="left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2D615A"/>
    <w:rPr>
      <w:rFonts w:cs="Times New Roman"/>
      <w:b/>
      <w:bCs/>
    </w:rPr>
  </w:style>
  <w:style w:type="paragraph" w:styleId="af3">
    <w:name w:val="header"/>
    <w:basedOn w:val="a"/>
    <w:link w:val="af4"/>
    <w:uiPriority w:val="99"/>
    <w:rsid w:val="002D615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D615A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2D615A"/>
    <w:rPr>
      <w:rFonts w:ascii="Arial" w:hAnsi="Arial" w:cs="Times New Roman"/>
      <w:sz w:val="20"/>
      <w:lang w:eastAsia="ru-RU"/>
    </w:rPr>
  </w:style>
  <w:style w:type="paragraph" w:styleId="af5">
    <w:name w:val="annotation text"/>
    <w:basedOn w:val="a"/>
    <w:link w:val="af6"/>
    <w:uiPriority w:val="99"/>
    <w:semiHidden/>
    <w:rsid w:val="002D615A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973E3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2D615A"/>
    <w:rPr>
      <w:rFonts w:ascii="Arial" w:hAnsi="Arial" w:cs="Times New Roman"/>
      <w:b/>
      <w:sz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2D615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973E3F"/>
    <w:rPr>
      <w:rFonts w:ascii="Arial" w:hAnsi="Arial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2D615A"/>
    <w:rPr>
      <w:rFonts w:ascii="Tahoma" w:hAnsi="Tahoma" w:cs="Times New Roman"/>
      <w:sz w:val="16"/>
      <w:lang w:eastAsia="ru-RU"/>
    </w:rPr>
  </w:style>
  <w:style w:type="paragraph" w:styleId="af9">
    <w:name w:val="Balloon Text"/>
    <w:basedOn w:val="a"/>
    <w:link w:val="afa"/>
    <w:uiPriority w:val="99"/>
    <w:semiHidden/>
    <w:rsid w:val="002D615A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973E3F"/>
    <w:rPr>
      <w:rFonts w:ascii="Times New Roman" w:hAnsi="Times New Roman" w:cs="Times New Roman"/>
      <w:sz w:val="2"/>
    </w:rPr>
  </w:style>
  <w:style w:type="paragraph" w:customStyle="1" w:styleId="afb">
    <w:name w:val="Заголовок статьи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left="1612" w:hanging="892"/>
    </w:pPr>
  </w:style>
  <w:style w:type="character" w:customStyle="1" w:styleId="afc">
    <w:name w:val="Гипертекстовая ссылка"/>
    <w:uiPriority w:val="99"/>
    <w:rsid w:val="002D615A"/>
    <w:rPr>
      <w:rFonts w:cs="Times New Roman"/>
      <w:color w:val="008000"/>
    </w:rPr>
  </w:style>
  <w:style w:type="paragraph" w:styleId="22">
    <w:name w:val="Body Text 2"/>
    <w:basedOn w:val="a"/>
    <w:link w:val="23"/>
    <w:uiPriority w:val="99"/>
    <w:rsid w:val="002D615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2D615A"/>
    <w:rPr>
      <w:rFonts w:ascii="Arial" w:hAnsi="Arial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2D615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2D615A"/>
    <w:rPr>
      <w:rFonts w:ascii="Arial" w:hAnsi="Arial" w:cs="Times New Roman"/>
      <w:sz w:val="16"/>
      <w:szCs w:val="16"/>
      <w:lang w:eastAsia="ru-RU"/>
    </w:rPr>
  </w:style>
  <w:style w:type="paragraph" w:styleId="afd">
    <w:name w:val="Normal (Web)"/>
    <w:basedOn w:val="a"/>
    <w:uiPriority w:val="99"/>
    <w:rsid w:val="002D615A"/>
    <w:pPr>
      <w:ind w:firstLine="0"/>
      <w:jc w:val="left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2D615A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textAlignment w:val="baseline"/>
    </w:pPr>
    <w:rPr>
      <w:rFonts w:ascii="Times New Roman" w:hAnsi="Times New Roman"/>
      <w:sz w:val="24"/>
    </w:rPr>
  </w:style>
  <w:style w:type="paragraph" w:styleId="afe">
    <w:name w:val="Plain Text"/>
    <w:basedOn w:val="a"/>
    <w:link w:val="aff"/>
    <w:uiPriority w:val="99"/>
    <w:rsid w:val="002D615A"/>
    <w:pPr>
      <w:spacing w:before="0" w:beforeAutospacing="0" w:after="0" w:afterAutospacing="0"/>
      <w:ind w:firstLine="0"/>
      <w:jc w:val="left"/>
    </w:pPr>
    <w:rPr>
      <w:rFonts w:ascii="Courier New" w:hAnsi="Courier New" w:cs="Courier New"/>
    </w:rPr>
  </w:style>
  <w:style w:type="character" w:customStyle="1" w:styleId="aff">
    <w:name w:val="Текст Знак"/>
    <w:link w:val="afe"/>
    <w:uiPriority w:val="99"/>
    <w:locked/>
    <w:rsid w:val="002D615A"/>
    <w:rPr>
      <w:rFonts w:ascii="Courier New" w:hAnsi="Courier New" w:cs="Courier New"/>
      <w:sz w:val="20"/>
      <w:szCs w:val="20"/>
      <w:lang w:eastAsia="ru-RU"/>
    </w:rPr>
  </w:style>
  <w:style w:type="paragraph" w:styleId="aff0">
    <w:name w:val="TOC Heading"/>
    <w:basedOn w:val="1"/>
    <w:next w:val="a"/>
    <w:uiPriority w:val="99"/>
    <w:qFormat/>
    <w:rsid w:val="002D615A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aps w:val="0"/>
      <w:color w:val="365F91"/>
      <w:kern w:val="0"/>
      <w:sz w:val="28"/>
      <w:szCs w:val="28"/>
      <w:lang w:eastAsia="en-US"/>
    </w:rPr>
  </w:style>
  <w:style w:type="character" w:customStyle="1" w:styleId="aff1">
    <w:name w:val="Цветовое выделение"/>
    <w:uiPriority w:val="99"/>
    <w:rsid w:val="002D615A"/>
    <w:rPr>
      <w:rFonts w:cs="Times New Roman"/>
      <w:b/>
      <w:color w:val="26282F"/>
      <w:sz w:val="26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both"/>
      <w:outlineLvl w:val="9"/>
    </w:pPr>
    <w:rPr>
      <w:rFonts w:cs="Arial"/>
      <w:b w:val="0"/>
      <w:bCs w:val="0"/>
      <w:caps w:val="0"/>
      <w:kern w:val="0"/>
      <w:sz w:val="20"/>
      <w:szCs w:val="20"/>
      <w:shd w:val="clear" w:color="auto" w:fill="FFFFFF"/>
    </w:rPr>
  </w:style>
  <w:style w:type="paragraph" w:customStyle="1" w:styleId="aff3">
    <w:name w:val="Заголовок приложения"/>
    <w:basedOn w:val="a"/>
    <w:next w:val="a"/>
    <w:uiPriority w:val="99"/>
    <w:rsid w:val="002D615A"/>
    <w:pPr>
      <w:autoSpaceDE w:val="0"/>
      <w:autoSpaceDN w:val="0"/>
      <w:adjustRightInd w:val="0"/>
      <w:spacing w:before="0" w:beforeAutospacing="0" w:after="0" w:afterAutospacing="0"/>
      <w:ind w:firstLine="0"/>
      <w:jc w:val="right"/>
    </w:pPr>
    <w:rPr>
      <w:rFonts w:cs="Arial"/>
      <w:sz w:val="24"/>
      <w:szCs w:val="24"/>
    </w:rPr>
  </w:style>
  <w:style w:type="paragraph" w:customStyle="1" w:styleId="aff4">
    <w:name w:val="Комментарий"/>
    <w:basedOn w:val="a"/>
    <w:next w:val="a"/>
    <w:uiPriority w:val="99"/>
    <w:rsid w:val="002D615A"/>
    <w:pPr>
      <w:autoSpaceDE w:val="0"/>
      <w:autoSpaceDN w:val="0"/>
      <w:adjustRightInd w:val="0"/>
      <w:spacing w:before="75" w:beforeAutospacing="0" w:after="0" w:afterAutospacing="0"/>
      <w:ind w:firstLine="0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2D615A"/>
    <w:pPr>
      <w:spacing w:before="0"/>
    </w:pPr>
    <w:rPr>
      <w:i/>
      <w:iCs/>
    </w:rPr>
  </w:style>
  <w:style w:type="character" w:customStyle="1" w:styleId="aff6">
    <w:name w:val="Заголовок своего сообщения"/>
    <w:uiPriority w:val="99"/>
    <w:rsid w:val="002D615A"/>
    <w:rPr>
      <w:rFonts w:cs="Times New Roman"/>
      <w:b/>
      <w:bCs/>
      <w:color w:val="26282F"/>
      <w:sz w:val="26"/>
      <w:szCs w:val="26"/>
    </w:rPr>
  </w:style>
  <w:style w:type="character" w:customStyle="1" w:styleId="FootnoteTextChar">
    <w:name w:val="Footnote Text Char"/>
    <w:uiPriority w:val="99"/>
    <w:semiHidden/>
    <w:locked/>
    <w:rsid w:val="002D615A"/>
    <w:rPr>
      <w:rFonts w:ascii="Arial" w:hAnsi="Arial" w:cs="Times New Roman"/>
      <w:sz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2D615A"/>
    <w:rPr>
      <w:rFonts w:eastAsia="Calibri"/>
    </w:rPr>
  </w:style>
  <w:style w:type="character" w:customStyle="1" w:styleId="aff8">
    <w:name w:val="Текст сноски Знак"/>
    <w:link w:val="aff7"/>
    <w:uiPriority w:val="99"/>
    <w:semiHidden/>
    <w:locked/>
    <w:rsid w:val="00973E3F"/>
    <w:rPr>
      <w:rFonts w:ascii="Arial" w:hAnsi="Arial" w:cs="Times New Roman"/>
      <w:sz w:val="20"/>
      <w:szCs w:val="20"/>
    </w:rPr>
  </w:style>
  <w:style w:type="paragraph" w:customStyle="1" w:styleId="24">
    <w:name w:val="Знак Знак2"/>
    <w:basedOn w:val="a"/>
    <w:uiPriority w:val="99"/>
    <w:rsid w:val="002D615A"/>
    <w:pPr>
      <w:tabs>
        <w:tab w:val="num" w:pos="0"/>
      </w:tabs>
      <w:ind w:firstLine="0"/>
    </w:pPr>
  </w:style>
  <w:style w:type="paragraph" w:customStyle="1" w:styleId="aff9">
    <w:name w:val="Нормальный (таблица)"/>
    <w:basedOn w:val="a"/>
    <w:next w:val="a"/>
    <w:uiPriority w:val="99"/>
    <w:rsid w:val="00437C81"/>
    <w:pPr>
      <w:widowControl w:val="0"/>
      <w:autoSpaceDE w:val="0"/>
      <w:autoSpaceDN w:val="0"/>
      <w:adjustRightInd w:val="0"/>
      <w:spacing w:before="0" w:beforeAutospacing="0" w:after="0" w:afterAutospacing="0"/>
      <w:ind w:firstLine="0"/>
    </w:pPr>
    <w:rPr>
      <w:rFonts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2F2FD0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4192-97B3-4980-92EF-D8DBC131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38</Pages>
  <Words>10975</Words>
  <Characters>62562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Наталья М. Березина</cp:lastModifiedBy>
  <cp:revision>81</cp:revision>
  <cp:lastPrinted>2015-05-08T09:42:00Z</cp:lastPrinted>
  <dcterms:created xsi:type="dcterms:W3CDTF">2016-10-18T09:58:00Z</dcterms:created>
  <dcterms:modified xsi:type="dcterms:W3CDTF">2016-11-22T07:43:00Z</dcterms:modified>
</cp:coreProperties>
</file>